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1A45" w14:textId="3E4EACAE" w:rsidR="00C30FC3" w:rsidRPr="00BC6273" w:rsidRDefault="00C30FC3" w:rsidP="00E03EFA">
      <w:pPr>
        <w:tabs>
          <w:tab w:val="num" w:pos="720"/>
        </w:tabs>
        <w:rPr>
          <w:b/>
          <w:sz w:val="32"/>
        </w:rPr>
      </w:pPr>
      <w:r w:rsidRPr="00BC6273">
        <w:rPr>
          <w:b/>
          <w:sz w:val="32"/>
        </w:rPr>
        <w:t>EVO</w:t>
      </w:r>
      <w:r w:rsidR="00936E93" w:rsidRPr="00BC6273">
        <w:rPr>
          <w:b/>
          <w:sz w:val="32"/>
        </w:rPr>
        <w:t xml:space="preserve"> </w:t>
      </w:r>
      <w:r w:rsidRPr="00BC6273">
        <w:rPr>
          <w:b/>
          <w:sz w:val="32"/>
        </w:rPr>
        <w:t>40</w:t>
      </w:r>
      <w:r w:rsidR="00936E93" w:rsidRPr="00BC6273">
        <w:rPr>
          <w:b/>
          <w:sz w:val="32"/>
        </w:rPr>
        <w:t xml:space="preserve"> Cart</w:t>
      </w:r>
      <w:r w:rsidR="00BC6273">
        <w:rPr>
          <w:b/>
          <w:sz w:val="32"/>
        </w:rPr>
        <w:t>™</w:t>
      </w:r>
      <w:r w:rsidR="00936E93" w:rsidRPr="00BC6273">
        <w:rPr>
          <w:b/>
          <w:sz w:val="32"/>
        </w:rPr>
        <w:t xml:space="preserve"> –</w:t>
      </w:r>
      <w:r w:rsidRPr="00BC6273">
        <w:rPr>
          <w:b/>
          <w:sz w:val="32"/>
        </w:rPr>
        <w:t xml:space="preserve"> </w:t>
      </w:r>
      <w:r w:rsidR="003544BE" w:rsidRPr="00BC6273">
        <w:rPr>
          <w:b/>
          <w:sz w:val="32"/>
        </w:rPr>
        <w:t>Sync</w:t>
      </w:r>
      <w:r w:rsidR="00936E93" w:rsidRPr="00BC6273">
        <w:rPr>
          <w:b/>
          <w:sz w:val="32"/>
        </w:rPr>
        <w:t xml:space="preserve"> </w:t>
      </w:r>
      <w:r w:rsidR="003544BE" w:rsidRPr="00BC6273">
        <w:rPr>
          <w:b/>
          <w:sz w:val="32"/>
        </w:rPr>
        <w:t xml:space="preserve">and </w:t>
      </w:r>
      <w:r w:rsidRPr="00BC6273">
        <w:rPr>
          <w:b/>
          <w:sz w:val="32"/>
        </w:rPr>
        <w:t xml:space="preserve">Charge </w:t>
      </w:r>
    </w:p>
    <w:p w14:paraId="7FA8D66F" w14:textId="3F3062E4" w:rsidR="00BC6273" w:rsidRPr="007E24A7" w:rsidRDefault="00BC6273" w:rsidP="00E03EFA">
      <w:pPr>
        <w:tabs>
          <w:tab w:val="num" w:pos="720"/>
        </w:tabs>
      </w:pPr>
      <w:r>
        <w:t>Product information</w:t>
      </w:r>
    </w:p>
    <w:p w14:paraId="151AC454" w14:textId="77777777" w:rsidR="00E03EFA" w:rsidRPr="007E24A7" w:rsidRDefault="00E03EFA" w:rsidP="00E03EFA">
      <w:pPr>
        <w:tabs>
          <w:tab w:val="num" w:pos="720"/>
        </w:tabs>
      </w:pPr>
    </w:p>
    <w:p w14:paraId="3EEA7659" w14:textId="77777777" w:rsidR="00E03EFA" w:rsidRPr="007E24A7" w:rsidRDefault="00E03EFA" w:rsidP="00E03EFA">
      <w:pPr>
        <w:tabs>
          <w:tab w:val="num" w:pos="720"/>
        </w:tabs>
        <w:rPr>
          <w:sz w:val="28"/>
          <w:szCs w:val="28"/>
        </w:rPr>
      </w:pPr>
      <w:r w:rsidRPr="007E24A7">
        <w:rPr>
          <w:b/>
          <w:bCs/>
          <w:sz w:val="28"/>
          <w:szCs w:val="28"/>
        </w:rPr>
        <w:t>Overview</w:t>
      </w:r>
    </w:p>
    <w:p w14:paraId="037E398D" w14:textId="176D64E8" w:rsidR="00961457" w:rsidRPr="007E24A7" w:rsidRDefault="00961457" w:rsidP="00961457">
      <w:pPr>
        <w:tabs>
          <w:tab w:val="num" w:pos="720"/>
        </w:tabs>
      </w:pPr>
      <w:r w:rsidRPr="007E24A7">
        <w:t>The LocknCharge EVO</w:t>
      </w:r>
      <w:r w:rsidR="00936E93">
        <w:t xml:space="preserve"> </w:t>
      </w:r>
      <w:r w:rsidRPr="007E24A7">
        <w:t xml:space="preserve">40 </w:t>
      </w:r>
      <w:r w:rsidR="00936E93">
        <w:t>Cart</w:t>
      </w:r>
      <w:r w:rsidR="00EF50D0">
        <w:t xml:space="preserve"> (sync and charge)</w:t>
      </w:r>
      <w:r w:rsidR="00936E93">
        <w:t xml:space="preserve"> </w:t>
      </w:r>
      <w:r w:rsidRPr="007E24A7">
        <w:t>for iPad</w:t>
      </w:r>
      <w:r w:rsidR="00901299">
        <w:t>, iPad Air</w:t>
      </w:r>
      <w:r w:rsidRPr="007E24A7">
        <w:t xml:space="preserve"> and iPad mini</w:t>
      </w:r>
      <w:r w:rsidR="00901299">
        <w:t>,</w:t>
      </w:r>
      <w:r w:rsidRPr="007E24A7">
        <w:t xml:space="preserve"> provides the ultimate in protection, mobility, comfort and security while </w:t>
      </w:r>
      <w:r w:rsidR="00460A92" w:rsidRPr="007E24A7">
        <w:t>syncing and</w:t>
      </w:r>
      <w:r w:rsidRPr="007E24A7">
        <w:t xml:space="preserve"> charging up to 40 devices.  </w:t>
      </w:r>
      <w:r w:rsidR="0098088E" w:rsidRPr="0098088E">
        <w:t>Featuring Baskets by LocknCharge, means that you can navigate stairs and rough terrain effortl</w:t>
      </w:r>
      <w:r w:rsidR="0098088E">
        <w:t xml:space="preserve">essly, </w:t>
      </w:r>
      <w:r w:rsidR="0098088E" w:rsidRPr="0098088E">
        <w:t>and increases learning time by deploying iPad devices faster.</w:t>
      </w:r>
      <w:r w:rsidR="0098088E">
        <w:t xml:space="preserve"> LocknCharge… it just makes life easier.</w:t>
      </w:r>
    </w:p>
    <w:p w14:paraId="6ED63D21" w14:textId="77777777" w:rsidR="00460A92" w:rsidRDefault="00460A92" w:rsidP="00961457">
      <w:pPr>
        <w:tabs>
          <w:tab w:val="num" w:pos="720"/>
        </w:tabs>
      </w:pPr>
    </w:p>
    <w:p w14:paraId="037CE148" w14:textId="77777777" w:rsidR="009B6B21" w:rsidRPr="007E24A7" w:rsidRDefault="009B6B21" w:rsidP="009B6B21">
      <w:pPr>
        <w:tabs>
          <w:tab w:val="num" w:pos="720"/>
        </w:tabs>
        <w:rPr>
          <w:b/>
        </w:rPr>
      </w:pPr>
      <w:r w:rsidRPr="007E24A7">
        <w:rPr>
          <w:b/>
        </w:rPr>
        <w:t>Baskets by LocknCharge</w:t>
      </w:r>
    </w:p>
    <w:p w14:paraId="68DB4C03" w14:textId="77777777" w:rsidR="009B6B21" w:rsidRDefault="009B6B21" w:rsidP="009B6B21">
      <w:pPr>
        <w:tabs>
          <w:tab w:val="num" w:pos="720"/>
        </w:tabs>
      </w:pPr>
      <w:r w:rsidRPr="007E24A7">
        <w:t>The EVO</w:t>
      </w:r>
      <w:r>
        <w:t xml:space="preserve"> </w:t>
      </w:r>
      <w:r w:rsidRPr="007E24A7">
        <w:t xml:space="preserve">40 </w:t>
      </w:r>
      <w:r>
        <w:t>Cart</w:t>
      </w:r>
      <w:r w:rsidRPr="007E24A7">
        <w:t xml:space="preserve"> is </w:t>
      </w:r>
      <w:r>
        <w:t>equipped with eight removable 5-</w:t>
      </w:r>
      <w:r w:rsidRPr="007E24A7">
        <w:t>slot Baskets that fit most protective cases. Increase efficiency by handing out baskets rather th</w:t>
      </w:r>
      <w:r>
        <w:t>an distributing individual iPad devices</w:t>
      </w:r>
      <w:r w:rsidRPr="007E24A7">
        <w:t>.</w:t>
      </w:r>
    </w:p>
    <w:p w14:paraId="59F0BC83" w14:textId="77777777" w:rsidR="009B6B21" w:rsidRPr="007E24A7" w:rsidRDefault="009B6B21" w:rsidP="00961457">
      <w:pPr>
        <w:tabs>
          <w:tab w:val="num" w:pos="720"/>
        </w:tabs>
      </w:pPr>
    </w:p>
    <w:p w14:paraId="2CA40D89" w14:textId="504CD80E" w:rsidR="00936E93" w:rsidRPr="00936E93" w:rsidRDefault="00936E93" w:rsidP="00936E93">
      <w:pPr>
        <w:tabs>
          <w:tab w:val="num" w:pos="720"/>
        </w:tabs>
      </w:pPr>
      <w:r w:rsidRPr="00936E93">
        <w:rPr>
          <w:b/>
        </w:rPr>
        <w:t>Efficient syncing</w:t>
      </w:r>
      <w:r w:rsidRPr="00936E93">
        <w:t xml:space="preserve"> </w:t>
      </w:r>
    </w:p>
    <w:p w14:paraId="2CA805A1" w14:textId="4AD6CBF9" w:rsidR="00936E93" w:rsidRDefault="00936E93" w:rsidP="00936E93">
      <w:pPr>
        <w:tabs>
          <w:tab w:val="num" w:pos="720"/>
        </w:tabs>
      </w:pPr>
      <w:r>
        <w:t>Sync 4</w:t>
      </w:r>
      <w:r w:rsidRPr="00641F0F">
        <w:t xml:space="preserve">0 iPad devices </w:t>
      </w:r>
      <w:r>
        <w:t xml:space="preserve">simultaneously </w:t>
      </w:r>
      <w:r w:rsidRPr="00641F0F">
        <w:t>via USB using iTunes or Configurator on your Mac.</w:t>
      </w:r>
    </w:p>
    <w:p w14:paraId="1C925205" w14:textId="77777777" w:rsidR="0023206E" w:rsidRDefault="0023206E" w:rsidP="0023206E">
      <w:pPr>
        <w:tabs>
          <w:tab w:val="num" w:pos="720"/>
        </w:tabs>
        <w:rPr>
          <w:b/>
          <w:color w:val="FF0000"/>
        </w:rPr>
      </w:pPr>
    </w:p>
    <w:p w14:paraId="0C42863D" w14:textId="77777777" w:rsidR="0023206E" w:rsidRPr="0023206E" w:rsidRDefault="0023206E" w:rsidP="0023206E">
      <w:pPr>
        <w:tabs>
          <w:tab w:val="num" w:pos="720"/>
        </w:tabs>
        <w:rPr>
          <w:b/>
        </w:rPr>
      </w:pPr>
      <w:r w:rsidRPr="0023206E">
        <w:rPr>
          <w:b/>
        </w:rPr>
        <w:t>LocknCharge POWER READY™ Lightning to USB</w:t>
      </w:r>
    </w:p>
    <w:p w14:paraId="43220C66" w14:textId="14E0B718" w:rsidR="0023206E" w:rsidRPr="00641F0F" w:rsidRDefault="00F12127" w:rsidP="00936E93">
      <w:pPr>
        <w:tabs>
          <w:tab w:val="num" w:pos="720"/>
        </w:tabs>
      </w:pPr>
      <w:r>
        <w:t>Includes 40</w:t>
      </w:r>
      <w:r w:rsidR="00BC6273">
        <w:t xml:space="preserve">x </w:t>
      </w:r>
      <w:proofErr w:type="spellStart"/>
      <w:r w:rsidR="00BC6273">
        <w:t>MFi</w:t>
      </w:r>
      <w:proofErr w:type="spellEnd"/>
      <w:r w:rsidR="0023206E">
        <w:t xml:space="preserve"> approved, POWER READY smart cables that illuminate blue to indicate that there is power available. </w:t>
      </w:r>
    </w:p>
    <w:p w14:paraId="05C333BA" w14:textId="77777777" w:rsidR="00936E93" w:rsidRDefault="00936E93" w:rsidP="00460A92">
      <w:pPr>
        <w:tabs>
          <w:tab w:val="num" w:pos="720"/>
        </w:tabs>
        <w:rPr>
          <w:rFonts w:eastAsia="Times New Roman" w:cs="Arial"/>
          <w:b/>
          <w:bCs/>
        </w:rPr>
      </w:pPr>
    </w:p>
    <w:p w14:paraId="1BA17413" w14:textId="77777777" w:rsidR="009B6B21" w:rsidRPr="007E24A7" w:rsidRDefault="009B6B21" w:rsidP="009B6B21">
      <w:pPr>
        <w:tabs>
          <w:tab w:val="num" w:pos="720"/>
        </w:tabs>
        <w:rPr>
          <w:b/>
          <w:bCs/>
        </w:rPr>
      </w:pPr>
      <w:r w:rsidRPr="007E24A7">
        <w:rPr>
          <w:b/>
          <w:bCs/>
        </w:rPr>
        <w:t>Efficient Charging</w:t>
      </w:r>
    </w:p>
    <w:p w14:paraId="1BEEC6DC" w14:textId="77777777" w:rsidR="009B6B21" w:rsidRPr="007E24A7" w:rsidRDefault="009B6B21" w:rsidP="009B6B21">
      <w:pPr>
        <w:tabs>
          <w:tab w:val="num" w:pos="720"/>
        </w:tabs>
        <w:rPr>
          <w:rFonts w:cs="Arial"/>
        </w:rPr>
      </w:pPr>
      <w:r w:rsidRPr="007E24A7">
        <w:rPr>
          <w:rFonts w:cs="Arial"/>
        </w:rPr>
        <w:t xml:space="preserve">With 2.1 amp power at each port, the </w:t>
      </w:r>
      <w:r>
        <w:rPr>
          <w:rFonts w:cs="Arial"/>
        </w:rPr>
        <w:t xml:space="preserve">sync and charge </w:t>
      </w:r>
      <w:r w:rsidRPr="007E24A7">
        <w:rPr>
          <w:rFonts w:cs="Arial"/>
        </w:rPr>
        <w:t>EVO</w:t>
      </w:r>
      <w:r>
        <w:rPr>
          <w:rFonts w:cs="Arial"/>
        </w:rPr>
        <w:t xml:space="preserve"> </w:t>
      </w:r>
      <w:r w:rsidRPr="007E24A7">
        <w:rPr>
          <w:rFonts w:cs="Arial"/>
        </w:rPr>
        <w:t xml:space="preserve">40 </w:t>
      </w:r>
      <w:r>
        <w:rPr>
          <w:rFonts w:cs="Arial"/>
        </w:rPr>
        <w:t xml:space="preserve">Cart </w:t>
      </w:r>
      <w:r w:rsidRPr="007E24A7">
        <w:rPr>
          <w:rFonts w:cs="Arial"/>
        </w:rPr>
        <w:t>is capable of charging up to 40 iPad, iPad Air or iPad mini devices at the same time.</w:t>
      </w:r>
    </w:p>
    <w:p w14:paraId="6438B0DA" w14:textId="77777777" w:rsidR="009B6B21" w:rsidRDefault="009B6B21" w:rsidP="00460A92">
      <w:pPr>
        <w:tabs>
          <w:tab w:val="num" w:pos="720"/>
        </w:tabs>
        <w:rPr>
          <w:rFonts w:eastAsia="Times New Roman" w:cs="Arial"/>
          <w:b/>
          <w:bCs/>
        </w:rPr>
      </w:pPr>
    </w:p>
    <w:p w14:paraId="6022D518" w14:textId="32FCF11A" w:rsidR="00460A92" w:rsidRPr="007E24A7" w:rsidRDefault="00460A92" w:rsidP="00460A92">
      <w:pPr>
        <w:tabs>
          <w:tab w:val="num" w:pos="720"/>
        </w:tabs>
        <w:rPr>
          <w:rFonts w:eastAsia="Times New Roman" w:cs="Arial"/>
          <w:b/>
        </w:rPr>
      </w:pPr>
      <w:r w:rsidRPr="007E24A7">
        <w:rPr>
          <w:rFonts w:eastAsia="Times New Roman" w:cs="Arial"/>
          <w:b/>
          <w:bCs/>
        </w:rPr>
        <w:t>Cable management</w:t>
      </w:r>
    </w:p>
    <w:p w14:paraId="3355D7D4" w14:textId="720E1BF0" w:rsidR="00460A92" w:rsidRPr="007E24A7" w:rsidRDefault="00460A92" w:rsidP="00460A92">
      <w:pPr>
        <w:tabs>
          <w:tab w:val="num" w:pos="720"/>
        </w:tabs>
        <w:rPr>
          <w:bCs/>
        </w:rPr>
      </w:pPr>
      <w:r w:rsidRPr="007E24A7">
        <w:rPr>
          <w:rFonts w:eastAsia="Times New Roman" w:cs="Arial"/>
        </w:rPr>
        <w:t xml:space="preserve">The iPad power packs are stored under the lockable top lid </w:t>
      </w:r>
      <w:r w:rsidR="00936E93">
        <w:rPr>
          <w:rFonts w:eastAsia="Times New Roman" w:cs="Arial"/>
        </w:rPr>
        <w:t xml:space="preserve">for fast and </w:t>
      </w:r>
      <w:r w:rsidR="00936E93" w:rsidRPr="00936E93">
        <w:t>ergonomic</w:t>
      </w:r>
      <w:r w:rsidR="00936E93">
        <w:rPr>
          <w:rFonts w:eastAsia="Times New Roman" w:cs="Arial"/>
        </w:rPr>
        <w:t xml:space="preserve"> access.</w:t>
      </w:r>
    </w:p>
    <w:p w14:paraId="30B04D1C" w14:textId="77777777" w:rsidR="00460A92" w:rsidRPr="007E24A7" w:rsidRDefault="00460A92" w:rsidP="00460A92"/>
    <w:p w14:paraId="1A7FFECE" w14:textId="0ECC4BDB" w:rsidR="003544BE" w:rsidRPr="007E24A7" w:rsidRDefault="003544BE" w:rsidP="00C30FC3">
      <w:pPr>
        <w:tabs>
          <w:tab w:val="num" w:pos="720"/>
        </w:tabs>
        <w:rPr>
          <w:rFonts w:cs="Arial"/>
          <w:b/>
        </w:rPr>
      </w:pPr>
      <w:r w:rsidRPr="007E24A7">
        <w:rPr>
          <w:rFonts w:cs="Arial"/>
          <w:b/>
          <w:bCs/>
        </w:rPr>
        <w:t>Intelligent power management system</w:t>
      </w:r>
    </w:p>
    <w:p w14:paraId="383D37D9" w14:textId="49F21507" w:rsidR="003544BE" w:rsidRPr="007E24A7" w:rsidRDefault="00936E93" w:rsidP="00C30FC3">
      <w:pPr>
        <w:tabs>
          <w:tab w:val="num" w:pos="720"/>
        </w:tabs>
        <w:rPr>
          <w:rFonts w:cs="Arial"/>
        </w:rPr>
      </w:pPr>
      <w:proofErr w:type="spellStart"/>
      <w:r>
        <w:rPr>
          <w:rFonts w:cs="Arial"/>
        </w:rPr>
        <w:t>LocknCharge’s</w:t>
      </w:r>
      <w:proofErr w:type="spellEnd"/>
      <w:r w:rsidR="003544BE" w:rsidRPr="007E24A7">
        <w:rPr>
          <w:rFonts w:cs="Arial"/>
        </w:rPr>
        <w:t xml:space="preserve"> </w:t>
      </w:r>
      <w:r>
        <w:rPr>
          <w:rFonts w:cs="Arial"/>
        </w:rPr>
        <w:t xml:space="preserve">pre-installed </w:t>
      </w:r>
      <w:proofErr w:type="spellStart"/>
      <w:proofErr w:type="gramStart"/>
      <w:r w:rsidR="003544BE" w:rsidRPr="007E24A7">
        <w:rPr>
          <w:rFonts w:cs="Arial"/>
        </w:rPr>
        <w:t>iQ</w:t>
      </w:r>
      <w:proofErr w:type="spellEnd"/>
      <w:proofErr w:type="gramEnd"/>
      <w:r w:rsidR="003544BE" w:rsidRPr="007E24A7">
        <w:rPr>
          <w:rFonts w:cs="Arial"/>
        </w:rPr>
        <w:t xml:space="preserve"> 16 Sync Charge Boxes</w:t>
      </w:r>
      <w:r>
        <w:rPr>
          <w:rFonts w:cs="Arial"/>
        </w:rPr>
        <w:t>™</w:t>
      </w:r>
      <w:r w:rsidR="003544BE" w:rsidRPr="007E24A7">
        <w:rPr>
          <w:rFonts w:cs="Arial"/>
        </w:rPr>
        <w:t xml:space="preserve"> automatically stages the availability of power to each port. This function prevents the potential of overloading the circuit and protecting your devices.</w:t>
      </w:r>
    </w:p>
    <w:p w14:paraId="53297F87" w14:textId="77777777" w:rsidR="003544BE" w:rsidRPr="007E24A7" w:rsidRDefault="003544BE" w:rsidP="00C30FC3">
      <w:pPr>
        <w:tabs>
          <w:tab w:val="num" w:pos="720"/>
        </w:tabs>
        <w:rPr>
          <w:rFonts w:cs="Arial"/>
        </w:rPr>
      </w:pPr>
    </w:p>
    <w:p w14:paraId="10F29FCF" w14:textId="77777777" w:rsidR="009B6B21" w:rsidRPr="007E24A7" w:rsidRDefault="009B6B21" w:rsidP="009B6B21">
      <w:pPr>
        <w:rPr>
          <w:b/>
          <w:bCs/>
        </w:rPr>
      </w:pPr>
      <w:r w:rsidRPr="007E24A7">
        <w:rPr>
          <w:b/>
          <w:bCs/>
        </w:rPr>
        <w:t>Easy setup</w:t>
      </w:r>
    </w:p>
    <w:p w14:paraId="46E98890" w14:textId="77777777" w:rsidR="009B6B21" w:rsidRPr="007E24A7" w:rsidRDefault="009B6B21" w:rsidP="009B6B21">
      <w:r w:rsidRPr="007E24A7">
        <w:t xml:space="preserve">Installation is a breeze. </w:t>
      </w:r>
      <w:r>
        <w:t>Once you have installed your lightning cables, s</w:t>
      </w:r>
      <w:r w:rsidRPr="007E24A7">
        <w:t xml:space="preserve">imply plug the </w:t>
      </w:r>
      <w:r>
        <w:t>EVO 40 Cart</w:t>
      </w:r>
      <w:r w:rsidRPr="007E24A7">
        <w:t xml:space="preserve"> into a power socket and you are ready to start charging. Connect it to your Mac and start syncing through iTunes or Apple Configurator.</w:t>
      </w:r>
    </w:p>
    <w:p w14:paraId="7626CFE5" w14:textId="77777777" w:rsidR="00547FAD" w:rsidRDefault="00547FAD" w:rsidP="00961457">
      <w:pPr>
        <w:tabs>
          <w:tab w:val="num" w:pos="720"/>
        </w:tabs>
      </w:pPr>
    </w:p>
    <w:p w14:paraId="15E52A2C" w14:textId="77777777" w:rsidR="00F12127" w:rsidRDefault="00F12127" w:rsidP="00961457">
      <w:pPr>
        <w:tabs>
          <w:tab w:val="num" w:pos="720"/>
        </w:tabs>
        <w:rPr>
          <w:rFonts w:cs="Arial"/>
          <w:b/>
          <w:bCs/>
        </w:rPr>
      </w:pPr>
    </w:p>
    <w:p w14:paraId="138FA823" w14:textId="77777777" w:rsidR="00F12127" w:rsidRDefault="00F12127" w:rsidP="00961457">
      <w:pPr>
        <w:tabs>
          <w:tab w:val="num" w:pos="720"/>
        </w:tabs>
        <w:rPr>
          <w:rFonts w:cs="Arial"/>
          <w:b/>
          <w:bCs/>
        </w:rPr>
      </w:pPr>
    </w:p>
    <w:p w14:paraId="09320B81" w14:textId="77777777" w:rsidR="00F12127" w:rsidRDefault="00F12127" w:rsidP="00961457">
      <w:pPr>
        <w:tabs>
          <w:tab w:val="num" w:pos="720"/>
        </w:tabs>
        <w:rPr>
          <w:rFonts w:cs="Arial"/>
          <w:b/>
          <w:bCs/>
        </w:rPr>
      </w:pPr>
    </w:p>
    <w:p w14:paraId="55E1BEE8" w14:textId="77777777" w:rsidR="00547FAD" w:rsidRPr="00547FAD" w:rsidRDefault="00547FAD" w:rsidP="00961457">
      <w:pPr>
        <w:tabs>
          <w:tab w:val="num" w:pos="720"/>
        </w:tabs>
        <w:rPr>
          <w:rFonts w:cs="Arial"/>
          <w:b/>
          <w:bCs/>
        </w:rPr>
      </w:pPr>
      <w:r w:rsidRPr="00547FAD">
        <w:rPr>
          <w:rFonts w:cs="Arial"/>
          <w:b/>
          <w:bCs/>
        </w:rPr>
        <w:lastRenderedPageBreak/>
        <w:t>Two tilting storage compartments</w:t>
      </w:r>
    </w:p>
    <w:p w14:paraId="02378F11" w14:textId="5EEBF065" w:rsidR="00B52235" w:rsidRDefault="00547FAD" w:rsidP="00B52235">
      <w:pPr>
        <w:tabs>
          <w:tab w:val="num" w:pos="720"/>
        </w:tabs>
        <w:rPr>
          <w:rFonts w:cs="Arial"/>
        </w:rPr>
      </w:pPr>
      <w:r>
        <w:rPr>
          <w:rFonts w:cs="Arial"/>
        </w:rPr>
        <w:t xml:space="preserve">The compartments </w:t>
      </w:r>
      <w:r w:rsidRPr="00547FAD">
        <w:rPr>
          <w:rFonts w:cs="Arial"/>
        </w:rPr>
        <w:t xml:space="preserve">are located on opposite ends of the </w:t>
      </w:r>
      <w:r w:rsidR="00B52235">
        <w:rPr>
          <w:rFonts w:cs="Arial"/>
        </w:rPr>
        <w:t xml:space="preserve">EVO 40 </w:t>
      </w:r>
      <w:r w:rsidRPr="00547FAD">
        <w:rPr>
          <w:rFonts w:cs="Arial"/>
        </w:rPr>
        <w:t>Cart</w:t>
      </w:r>
      <w:r w:rsidR="00A3149C">
        <w:rPr>
          <w:rFonts w:cs="Arial"/>
        </w:rPr>
        <w:t>,</w:t>
      </w:r>
      <w:r w:rsidR="00B52235">
        <w:rPr>
          <w:rFonts w:cs="Arial"/>
        </w:rPr>
        <w:t xml:space="preserve"> so that</w:t>
      </w:r>
      <w:r w:rsidRPr="00547FAD">
        <w:rPr>
          <w:rFonts w:cs="Arial"/>
        </w:rPr>
        <w:t xml:space="preserve"> </w:t>
      </w:r>
      <w:r w:rsidR="00B52235">
        <w:rPr>
          <w:rFonts w:cs="Arial"/>
        </w:rPr>
        <w:t>iPad devices</w:t>
      </w:r>
      <w:r w:rsidR="00B52235" w:rsidRPr="00547FAD">
        <w:rPr>
          <w:rFonts w:cs="Arial"/>
        </w:rPr>
        <w:t xml:space="preserve"> can be accessed with</w:t>
      </w:r>
      <w:r w:rsidR="00B52235">
        <w:rPr>
          <w:rFonts w:cs="Arial"/>
        </w:rPr>
        <w:t xml:space="preserve"> ease and by more users at once, maximizing learning and teaching time.</w:t>
      </w:r>
    </w:p>
    <w:p w14:paraId="0B0C8AEF" w14:textId="77777777" w:rsidR="002E7941" w:rsidRDefault="002E7941" w:rsidP="00B52235">
      <w:pPr>
        <w:tabs>
          <w:tab w:val="num" w:pos="720"/>
        </w:tabs>
        <w:rPr>
          <w:rFonts w:cs="Arial"/>
        </w:rPr>
      </w:pPr>
    </w:p>
    <w:p w14:paraId="16F60806" w14:textId="77777777" w:rsidR="002E7941" w:rsidRPr="00860800" w:rsidRDefault="002E7941" w:rsidP="002E7941">
      <w:pPr>
        <w:tabs>
          <w:tab w:val="num" w:pos="720"/>
        </w:tabs>
        <w:rPr>
          <w:b/>
        </w:rPr>
      </w:pPr>
      <w:r w:rsidRPr="00860800">
        <w:rPr>
          <w:b/>
        </w:rPr>
        <w:t xml:space="preserve">Ergonomic </w:t>
      </w:r>
    </w:p>
    <w:p w14:paraId="779E840D" w14:textId="0C9DDC8A" w:rsidR="002E7941" w:rsidRDefault="002E7941" w:rsidP="002E7941">
      <w:pPr>
        <w:tabs>
          <w:tab w:val="num" w:pos="720"/>
        </w:tabs>
      </w:pPr>
      <w:r w:rsidRPr="007E24A7">
        <w:t>Access from the top means no more bending down to access iPad</w:t>
      </w:r>
      <w:r>
        <w:t xml:space="preserve"> devices.</w:t>
      </w:r>
      <w:r w:rsidR="0098088E">
        <w:t xml:space="preserve"> </w:t>
      </w:r>
    </w:p>
    <w:p w14:paraId="36D1AA5E" w14:textId="7671D181" w:rsidR="00547FAD" w:rsidRPr="00B52235" w:rsidRDefault="00547FAD" w:rsidP="00961457">
      <w:pPr>
        <w:tabs>
          <w:tab w:val="num" w:pos="720"/>
        </w:tabs>
        <w:rPr>
          <w:rFonts w:cs="Arial"/>
          <w:b/>
        </w:rPr>
      </w:pPr>
    </w:p>
    <w:p w14:paraId="2481AA7F" w14:textId="34615CB0" w:rsidR="00547FAD" w:rsidRDefault="00547FAD" w:rsidP="00961457">
      <w:pPr>
        <w:tabs>
          <w:tab w:val="num" w:pos="720"/>
        </w:tabs>
        <w:rPr>
          <w:rFonts w:cs="Arial"/>
          <w:b/>
        </w:rPr>
      </w:pPr>
      <w:r>
        <w:rPr>
          <w:rFonts w:cs="Arial"/>
          <w:b/>
        </w:rPr>
        <w:t xml:space="preserve">Extra storage </w:t>
      </w:r>
    </w:p>
    <w:p w14:paraId="257B0944" w14:textId="4E063CC4" w:rsidR="00547FAD" w:rsidRPr="00547FAD" w:rsidRDefault="00547FAD" w:rsidP="00961457">
      <w:pPr>
        <w:tabs>
          <w:tab w:val="num" w:pos="720"/>
        </w:tabs>
        <w:rPr>
          <w:rFonts w:cs="Arial"/>
        </w:rPr>
      </w:pPr>
      <w:r>
        <w:rPr>
          <w:rFonts w:cs="Arial"/>
        </w:rPr>
        <w:t xml:space="preserve">Beneath the lockable lid on the top of the </w:t>
      </w:r>
      <w:r w:rsidR="00EB4107">
        <w:rPr>
          <w:rFonts w:cs="Arial"/>
        </w:rPr>
        <w:t>EVO 40 Cart</w:t>
      </w:r>
      <w:r>
        <w:rPr>
          <w:rFonts w:cs="Arial"/>
        </w:rPr>
        <w:t xml:space="preserve"> is a storage compartment large enough to hold a Mac, extra cables and other accessories.</w:t>
      </w:r>
    </w:p>
    <w:p w14:paraId="4B1E8FC3" w14:textId="77777777" w:rsidR="00961457" w:rsidRPr="007E24A7" w:rsidRDefault="00961457" w:rsidP="00961457">
      <w:pPr>
        <w:tabs>
          <w:tab w:val="num" w:pos="720"/>
        </w:tabs>
      </w:pPr>
    </w:p>
    <w:p w14:paraId="4A2E208F" w14:textId="77777777" w:rsidR="00961457" w:rsidRPr="007E24A7" w:rsidRDefault="00961457" w:rsidP="00961457">
      <w:pPr>
        <w:tabs>
          <w:tab w:val="num" w:pos="720"/>
        </w:tabs>
        <w:rPr>
          <w:b/>
        </w:rPr>
      </w:pPr>
      <w:r w:rsidRPr="007E24A7">
        <w:rPr>
          <w:b/>
        </w:rPr>
        <w:t>Go mobile</w:t>
      </w:r>
    </w:p>
    <w:p w14:paraId="66A3DB59" w14:textId="60560138" w:rsidR="00961457" w:rsidRPr="007E24A7" w:rsidRDefault="00961457" w:rsidP="00961457">
      <w:pPr>
        <w:tabs>
          <w:tab w:val="num" w:pos="720"/>
        </w:tabs>
      </w:pPr>
      <w:r w:rsidRPr="007E24A7">
        <w:t xml:space="preserve">The </w:t>
      </w:r>
      <w:r w:rsidR="003F2AE8" w:rsidRPr="007E24A7">
        <w:t>EVO</w:t>
      </w:r>
      <w:r w:rsidR="00B52235">
        <w:t xml:space="preserve"> </w:t>
      </w:r>
      <w:r w:rsidR="003F2AE8" w:rsidRPr="007E24A7">
        <w:t>40</w:t>
      </w:r>
      <w:r w:rsidRPr="007E24A7">
        <w:t xml:space="preserve"> </w:t>
      </w:r>
      <w:r w:rsidR="00B52235">
        <w:t xml:space="preserve">Cart </w:t>
      </w:r>
      <w:r w:rsidRPr="007E24A7">
        <w:t>is</w:t>
      </w:r>
      <w:r w:rsidR="00B52235">
        <w:t xml:space="preserve"> designed to be</w:t>
      </w:r>
      <w:r w:rsidRPr="007E24A7">
        <w:t xml:space="preserve"> mobile, so you can create an instant learning environment in almost any location.</w:t>
      </w:r>
    </w:p>
    <w:p w14:paraId="3722D786" w14:textId="77777777" w:rsidR="00961457" w:rsidRPr="007E24A7" w:rsidRDefault="00961457" w:rsidP="00961457">
      <w:pPr>
        <w:tabs>
          <w:tab w:val="num" w:pos="720"/>
        </w:tabs>
      </w:pPr>
    </w:p>
    <w:p w14:paraId="4CBEFD92" w14:textId="553ACD1D" w:rsidR="00961457" w:rsidRPr="007E24A7" w:rsidRDefault="00961457" w:rsidP="00961457">
      <w:pPr>
        <w:tabs>
          <w:tab w:val="num" w:pos="720"/>
        </w:tabs>
      </w:pPr>
      <w:r w:rsidRPr="007E24A7">
        <w:rPr>
          <w:b/>
        </w:rPr>
        <w:t xml:space="preserve">Secure </w:t>
      </w:r>
      <w:r w:rsidRPr="007E24A7">
        <w:br/>
      </w:r>
      <w:r w:rsidR="00B52235">
        <w:t xml:space="preserve">After a day of use, </w:t>
      </w:r>
      <w:r w:rsidR="00E33242">
        <w:t>close and lock the two tilting compartments,</w:t>
      </w:r>
      <w:r w:rsidR="00B52235">
        <w:t xml:space="preserve"> and attach the heavy duty anchor kit </w:t>
      </w:r>
      <w:r w:rsidR="00B52235" w:rsidRPr="00BD0591">
        <w:t>to the floor or wall</w:t>
      </w:r>
      <w:r w:rsidR="00EB4107">
        <w:t>,</w:t>
      </w:r>
      <w:r w:rsidR="00B52235" w:rsidRPr="00BD0591">
        <w:t xml:space="preserve"> </w:t>
      </w:r>
      <w:r w:rsidR="00B52235">
        <w:t>and secure the EVO 40 Cart while it’s not in use.</w:t>
      </w:r>
    </w:p>
    <w:p w14:paraId="56129BEF" w14:textId="77777777" w:rsidR="00961457" w:rsidRPr="007E24A7" w:rsidRDefault="00961457" w:rsidP="00961457">
      <w:pPr>
        <w:tabs>
          <w:tab w:val="num" w:pos="720"/>
        </w:tabs>
      </w:pPr>
    </w:p>
    <w:p w14:paraId="22F50E1F" w14:textId="2F096DC6" w:rsidR="00961457" w:rsidRPr="007E24A7" w:rsidRDefault="00961457" w:rsidP="00961457">
      <w:pPr>
        <w:tabs>
          <w:tab w:val="num" w:pos="720"/>
        </w:tabs>
      </w:pPr>
      <w:r w:rsidRPr="007E24A7">
        <w:rPr>
          <w:b/>
        </w:rPr>
        <w:t>Compatible</w:t>
      </w:r>
      <w:r w:rsidRPr="007E24A7">
        <w:t xml:space="preserve"> </w:t>
      </w:r>
    </w:p>
    <w:p w14:paraId="7886F71E" w14:textId="77777777" w:rsidR="00B52235" w:rsidRDefault="00B52235" w:rsidP="00B52235">
      <w:pPr>
        <w:tabs>
          <w:tab w:val="num" w:pos="720"/>
        </w:tabs>
      </w:pPr>
      <w:r>
        <w:t>The Baskets by LocknCharge are designed to accommodate any iPad, iPad Air and iPad mini devices – with or without cases. Contact us for more details.</w:t>
      </w:r>
    </w:p>
    <w:p w14:paraId="5AE20111" w14:textId="77777777" w:rsidR="007E24A7" w:rsidRPr="007E24A7" w:rsidRDefault="007E24A7" w:rsidP="00961457">
      <w:pPr>
        <w:tabs>
          <w:tab w:val="num" w:pos="720"/>
        </w:tabs>
      </w:pPr>
    </w:p>
    <w:p w14:paraId="2FE7ABE2" w14:textId="77777777" w:rsidR="007E24A7" w:rsidRPr="007E24A7" w:rsidRDefault="007E24A7" w:rsidP="007E24A7">
      <w:pPr>
        <w:tabs>
          <w:tab w:val="num" w:pos="720"/>
        </w:tabs>
        <w:rPr>
          <w:b/>
        </w:rPr>
      </w:pPr>
      <w:r w:rsidRPr="007E24A7">
        <w:rPr>
          <w:b/>
        </w:rPr>
        <w:t>Special bonus feature</w:t>
      </w:r>
    </w:p>
    <w:p w14:paraId="2B4FCFE7" w14:textId="68156E33" w:rsidR="007E24A7" w:rsidRPr="007E24A7" w:rsidRDefault="007E24A7" w:rsidP="00961457">
      <w:pPr>
        <w:tabs>
          <w:tab w:val="num" w:pos="720"/>
        </w:tabs>
      </w:pPr>
      <w:r w:rsidRPr="007E24A7">
        <w:t>Sync and charge an additional eight devices (not in baskets)</w:t>
      </w:r>
    </w:p>
    <w:p w14:paraId="556C0180" w14:textId="77777777" w:rsidR="00961457" w:rsidRPr="007E24A7" w:rsidRDefault="00961457" w:rsidP="00961457">
      <w:pPr>
        <w:tabs>
          <w:tab w:val="num" w:pos="720"/>
        </w:tabs>
      </w:pPr>
    </w:p>
    <w:p w14:paraId="709DEA4E" w14:textId="6CC32305" w:rsidR="00EB5692" w:rsidRPr="007E24A7" w:rsidRDefault="00EB5692" w:rsidP="00EB5692">
      <w:pPr>
        <w:tabs>
          <w:tab w:val="num" w:pos="720"/>
        </w:tabs>
        <w:rPr>
          <w:b/>
        </w:rPr>
      </w:pPr>
      <w:r w:rsidRPr="007E24A7">
        <w:rPr>
          <w:b/>
        </w:rPr>
        <w:t xml:space="preserve">Certified </w:t>
      </w:r>
    </w:p>
    <w:p w14:paraId="75329730" w14:textId="7D458915" w:rsidR="00EB5692" w:rsidRPr="007E24A7" w:rsidRDefault="00EB5692" w:rsidP="00EB5692">
      <w:pPr>
        <w:tabs>
          <w:tab w:val="num" w:pos="720"/>
        </w:tabs>
      </w:pPr>
      <w:r w:rsidRPr="007E24A7">
        <w:t xml:space="preserve">Tested and certified by </w:t>
      </w:r>
      <w:proofErr w:type="spellStart"/>
      <w:r w:rsidRPr="007E24A7">
        <w:t>Intertek</w:t>
      </w:r>
      <w:proofErr w:type="spellEnd"/>
      <w:r w:rsidRPr="007E24A7">
        <w:t>. The ETL Listed Mark is proof that the EVO</w:t>
      </w:r>
      <w:r w:rsidR="00B52235">
        <w:t xml:space="preserve"> </w:t>
      </w:r>
      <w:r w:rsidRPr="007E24A7">
        <w:t xml:space="preserve">40 </w:t>
      </w:r>
      <w:r w:rsidR="00B52235">
        <w:t xml:space="preserve">Cart </w:t>
      </w:r>
      <w:r w:rsidRPr="007E24A7">
        <w:t>meets the highest published industry safety standards.</w:t>
      </w:r>
    </w:p>
    <w:p w14:paraId="3C599020" w14:textId="77777777" w:rsidR="00EB5692" w:rsidRPr="007E24A7" w:rsidRDefault="00EB5692" w:rsidP="00EB5692">
      <w:pPr>
        <w:tabs>
          <w:tab w:val="num" w:pos="720"/>
        </w:tabs>
      </w:pPr>
    </w:p>
    <w:p w14:paraId="52FAF098" w14:textId="77777777" w:rsidR="00EB5692" w:rsidRPr="007E24A7" w:rsidRDefault="00EB5692" w:rsidP="00EB5692">
      <w:pPr>
        <w:tabs>
          <w:tab w:val="num" w:pos="720"/>
        </w:tabs>
        <w:rPr>
          <w:b/>
        </w:rPr>
      </w:pPr>
      <w:r w:rsidRPr="007E24A7">
        <w:rPr>
          <w:b/>
        </w:rPr>
        <w:t>Lifetime Warranty</w:t>
      </w:r>
    </w:p>
    <w:p w14:paraId="7FECD04E" w14:textId="6FA8F279" w:rsidR="00EB5692" w:rsidRPr="007E24A7" w:rsidRDefault="00EB5692" w:rsidP="00EB5692">
      <w:pPr>
        <w:tabs>
          <w:tab w:val="num" w:pos="720"/>
        </w:tabs>
      </w:pPr>
      <w:r w:rsidRPr="007E24A7">
        <w:t>The EVO</w:t>
      </w:r>
      <w:r w:rsidR="00B52235">
        <w:t xml:space="preserve"> </w:t>
      </w:r>
      <w:r w:rsidRPr="007E24A7">
        <w:t xml:space="preserve">40 </w:t>
      </w:r>
      <w:r w:rsidR="00B52235">
        <w:t xml:space="preserve">Cart </w:t>
      </w:r>
      <w:r w:rsidRPr="007E24A7">
        <w:t xml:space="preserve">is built with hand crafted steel and is guaranteed for life (two year warranty on all electronics). </w:t>
      </w:r>
    </w:p>
    <w:p w14:paraId="2B827347" w14:textId="77777777" w:rsidR="00961457" w:rsidRPr="007E24A7" w:rsidRDefault="00961457" w:rsidP="00961457">
      <w:pPr>
        <w:tabs>
          <w:tab w:val="num" w:pos="720"/>
        </w:tabs>
      </w:pPr>
    </w:p>
    <w:p w14:paraId="3080EE5C" w14:textId="77777777" w:rsidR="00B52235" w:rsidRPr="00F12127" w:rsidRDefault="00B52235" w:rsidP="00B52235">
      <w:pPr>
        <w:tabs>
          <w:tab w:val="num" w:pos="720"/>
        </w:tabs>
        <w:rPr>
          <w:b/>
        </w:rPr>
      </w:pPr>
      <w:r w:rsidRPr="00F12127">
        <w:rPr>
          <w:b/>
        </w:rPr>
        <w:t>Works with Mac OSX, iTunes and Configurator</w:t>
      </w:r>
    </w:p>
    <w:p w14:paraId="4EB302A0" w14:textId="4242B790" w:rsidR="00961457" w:rsidRPr="00F12127" w:rsidRDefault="00B52235" w:rsidP="00B52235">
      <w:pPr>
        <w:tabs>
          <w:tab w:val="num" w:pos="720"/>
        </w:tabs>
      </w:pPr>
      <w:r w:rsidRPr="00F12127">
        <w:t>To enable syncing, simply configure each iPad in your collection to sync with iTunes or Configurator, place it in the EVO 40 Cart and connect the included Lightning Connector cables.  Then connect up your Mac to the EVO 40 Cart and sync all the devices at once.</w:t>
      </w:r>
    </w:p>
    <w:p w14:paraId="6E7DF74A" w14:textId="77777777" w:rsidR="00961457" w:rsidRDefault="00961457" w:rsidP="00961457">
      <w:pPr>
        <w:tabs>
          <w:tab w:val="num" w:pos="720"/>
        </w:tabs>
        <w:rPr>
          <w:bCs/>
        </w:rPr>
      </w:pPr>
    </w:p>
    <w:p w14:paraId="33E3DBAA" w14:textId="77777777" w:rsidR="00F0442A" w:rsidRDefault="00F0442A" w:rsidP="00961457">
      <w:pPr>
        <w:tabs>
          <w:tab w:val="num" w:pos="720"/>
        </w:tabs>
        <w:rPr>
          <w:bCs/>
        </w:rPr>
      </w:pPr>
    </w:p>
    <w:p w14:paraId="476ED08A" w14:textId="77777777" w:rsidR="00F0442A" w:rsidRDefault="00F0442A" w:rsidP="00961457">
      <w:pPr>
        <w:tabs>
          <w:tab w:val="num" w:pos="720"/>
        </w:tabs>
        <w:rPr>
          <w:bCs/>
        </w:rPr>
      </w:pPr>
    </w:p>
    <w:p w14:paraId="0143186D" w14:textId="77777777" w:rsidR="00F0442A" w:rsidRPr="007E24A7" w:rsidRDefault="00F0442A" w:rsidP="00961457">
      <w:pPr>
        <w:tabs>
          <w:tab w:val="num" w:pos="720"/>
        </w:tabs>
        <w:rPr>
          <w:bCs/>
        </w:rPr>
      </w:pPr>
    </w:p>
    <w:p w14:paraId="2D7F0E46" w14:textId="77777777" w:rsidR="00E03EFA" w:rsidRPr="007E24A7" w:rsidRDefault="00E03EFA" w:rsidP="00E03EFA"/>
    <w:p w14:paraId="7E5366E5" w14:textId="77777777" w:rsidR="00E03EFA" w:rsidRPr="00E33242" w:rsidRDefault="00E03EFA" w:rsidP="00E03EFA">
      <w:pPr>
        <w:rPr>
          <w:b/>
          <w:bCs/>
          <w:szCs w:val="28"/>
        </w:rPr>
      </w:pPr>
      <w:r w:rsidRPr="00E33242">
        <w:rPr>
          <w:b/>
          <w:bCs/>
          <w:szCs w:val="28"/>
        </w:rPr>
        <w:lastRenderedPageBreak/>
        <w:t>Highlights</w:t>
      </w:r>
    </w:p>
    <w:p w14:paraId="6AD39998" w14:textId="3A5D46E0" w:rsidR="00B62810" w:rsidRPr="007E24A7" w:rsidRDefault="00B62810" w:rsidP="00B62810">
      <w:pPr>
        <w:numPr>
          <w:ilvl w:val="0"/>
          <w:numId w:val="6"/>
        </w:numPr>
      </w:pPr>
      <w:r w:rsidRPr="007E24A7">
        <w:t>Baskets by LocknCharge</w:t>
      </w:r>
    </w:p>
    <w:p w14:paraId="52B84AD0" w14:textId="478E2BE4" w:rsidR="00B62810" w:rsidRPr="007E24A7" w:rsidRDefault="00B62810" w:rsidP="00B62810">
      <w:pPr>
        <w:numPr>
          <w:ilvl w:val="0"/>
          <w:numId w:val="6"/>
        </w:numPr>
      </w:pPr>
      <w:r w:rsidRPr="007E24A7">
        <w:t>Store, secure, transport</w:t>
      </w:r>
      <w:r w:rsidR="006606CF" w:rsidRPr="007E24A7">
        <w:t>, sync</w:t>
      </w:r>
      <w:r w:rsidRPr="007E24A7">
        <w:t xml:space="preserve"> and charge up to 40 </w:t>
      </w:r>
      <w:r w:rsidR="00B52235">
        <w:t>iPad</w:t>
      </w:r>
      <w:r w:rsidRPr="007E24A7">
        <w:t xml:space="preserve"> devices</w:t>
      </w:r>
    </w:p>
    <w:p w14:paraId="031AEB4D" w14:textId="1B95BF39" w:rsidR="00B62810" w:rsidRPr="007E24A7" w:rsidRDefault="00B62810" w:rsidP="00B62810">
      <w:pPr>
        <w:numPr>
          <w:ilvl w:val="0"/>
          <w:numId w:val="6"/>
        </w:numPr>
      </w:pPr>
      <w:r w:rsidRPr="007E24A7">
        <w:t xml:space="preserve">Compatible with </w:t>
      </w:r>
      <w:r w:rsidR="00B52235">
        <w:t>all iPad devices</w:t>
      </w:r>
      <w:r w:rsidRPr="007E24A7">
        <w:t xml:space="preserve"> </w:t>
      </w:r>
    </w:p>
    <w:p w14:paraId="6734F43C" w14:textId="58F41288" w:rsidR="00EB5692" w:rsidRPr="007E24A7" w:rsidRDefault="0023206E" w:rsidP="00B62810">
      <w:pPr>
        <w:numPr>
          <w:ilvl w:val="0"/>
          <w:numId w:val="6"/>
        </w:numPr>
      </w:pPr>
      <w:r>
        <w:t>Includes 40 Lightning cables</w:t>
      </w:r>
    </w:p>
    <w:p w14:paraId="6008C79B" w14:textId="33A768A5" w:rsidR="00EB5692" w:rsidRPr="007E24A7" w:rsidRDefault="0023206E" w:rsidP="00B62810">
      <w:pPr>
        <w:numPr>
          <w:ilvl w:val="0"/>
          <w:numId w:val="6"/>
        </w:numPr>
      </w:pPr>
      <w:r>
        <w:t xml:space="preserve">Certified by </w:t>
      </w:r>
      <w:proofErr w:type="spellStart"/>
      <w:r>
        <w:t>Intertek</w:t>
      </w:r>
      <w:proofErr w:type="spellEnd"/>
    </w:p>
    <w:p w14:paraId="1AB9C5ED" w14:textId="77777777" w:rsidR="0023206E" w:rsidRPr="0023206E" w:rsidRDefault="0023206E" w:rsidP="0023206E">
      <w:pPr>
        <w:pStyle w:val="ListParagraph"/>
        <w:numPr>
          <w:ilvl w:val="0"/>
          <w:numId w:val="6"/>
        </w:numPr>
      </w:pPr>
      <w:r w:rsidRPr="0023206E">
        <w:t>Lock it Down – floor anchor kit</w:t>
      </w:r>
    </w:p>
    <w:p w14:paraId="31F1CA10" w14:textId="77777777" w:rsidR="00B62810" w:rsidRPr="007E24A7" w:rsidRDefault="00B62810" w:rsidP="00B62810">
      <w:pPr>
        <w:numPr>
          <w:ilvl w:val="0"/>
          <w:numId w:val="6"/>
        </w:numPr>
      </w:pPr>
      <w:r w:rsidRPr="007E24A7">
        <w:t>Designed to be mobile</w:t>
      </w:r>
    </w:p>
    <w:p w14:paraId="23E19A29" w14:textId="2AFBCCBA" w:rsidR="00B62810" w:rsidRPr="007E24A7" w:rsidRDefault="00B62810" w:rsidP="00B62810">
      <w:pPr>
        <w:numPr>
          <w:ilvl w:val="0"/>
          <w:numId w:val="6"/>
        </w:numPr>
      </w:pPr>
      <w:r w:rsidRPr="007E24A7">
        <w:t>Strong and durable</w:t>
      </w:r>
    </w:p>
    <w:p w14:paraId="3DF4ECE1" w14:textId="5FB1F49D" w:rsidR="00EB5692" w:rsidRPr="007E24A7" w:rsidRDefault="00EB5692" w:rsidP="00B62810">
      <w:pPr>
        <w:numPr>
          <w:ilvl w:val="0"/>
          <w:numId w:val="6"/>
        </w:numPr>
      </w:pPr>
      <w:r w:rsidRPr="007E24A7">
        <w:t>Ships fully assembled</w:t>
      </w:r>
      <w:r w:rsidR="0023206E">
        <w:t xml:space="preserve"> (user needs to setup lightning cables)</w:t>
      </w:r>
    </w:p>
    <w:p w14:paraId="00EE2829" w14:textId="77777777" w:rsidR="00E03EFA" w:rsidRPr="007E24A7" w:rsidRDefault="00E03EFA" w:rsidP="00E03EFA"/>
    <w:p w14:paraId="4B876FE2" w14:textId="77777777" w:rsidR="00E03EFA" w:rsidRPr="007E24A7" w:rsidRDefault="00E03EFA" w:rsidP="00E03EFA">
      <w:r w:rsidRPr="007E24A7">
        <w:rPr>
          <w:b/>
          <w:bCs/>
        </w:rPr>
        <w:t>Did you notice?</w:t>
      </w:r>
    </w:p>
    <w:p w14:paraId="30C92D56" w14:textId="77777777" w:rsidR="0023206E" w:rsidRPr="001A45DC" w:rsidRDefault="0023206E" w:rsidP="0023206E">
      <w:pPr>
        <w:tabs>
          <w:tab w:val="num" w:pos="720"/>
        </w:tabs>
      </w:pPr>
      <w:r w:rsidRPr="001A45DC">
        <w:t>Avoid long lines of students waiting to be handed their iPad devices. Now you can ask trusted helpers to quickly distribute banks of iPad devices safely with the Baskets by LocknCharge.</w:t>
      </w:r>
    </w:p>
    <w:p w14:paraId="0CB24268" w14:textId="77777777" w:rsidR="00EB5692" w:rsidRPr="007E24A7" w:rsidRDefault="00EB5692" w:rsidP="00E03EFA">
      <w:pPr>
        <w:tabs>
          <w:tab w:val="num" w:pos="720"/>
        </w:tabs>
      </w:pPr>
    </w:p>
    <w:p w14:paraId="3BE5A549" w14:textId="77777777" w:rsidR="00E03EFA" w:rsidRPr="007E24A7" w:rsidRDefault="00E03EFA" w:rsidP="00E03EFA">
      <w:pPr>
        <w:tabs>
          <w:tab w:val="num" w:pos="720"/>
        </w:tabs>
      </w:pPr>
      <w:r w:rsidRPr="007E24A7">
        <w:rPr>
          <w:b/>
          <w:bCs/>
        </w:rPr>
        <w:t>Apple Recommends For</w:t>
      </w:r>
    </w:p>
    <w:p w14:paraId="30A15618" w14:textId="3715DCE5" w:rsidR="00EB5692" w:rsidRPr="007E24A7" w:rsidRDefault="0023206E" w:rsidP="00EB5692">
      <w:pPr>
        <w:tabs>
          <w:tab w:val="num" w:pos="720"/>
        </w:tabs>
      </w:pPr>
      <w:r>
        <w:t xml:space="preserve">Syncing and charging iPad deployments. </w:t>
      </w:r>
      <w:r w:rsidR="00EB4107">
        <w:t>LocknCharge takes iPad mobility and classroom work flow to the next level with the included Baskets by LocknCharge. As a result, it means m</w:t>
      </w:r>
      <w:r w:rsidR="00EB5692" w:rsidRPr="007E24A7">
        <w:t xml:space="preserve">ore dedicated learning time and substantial cost savings.  </w:t>
      </w:r>
    </w:p>
    <w:p w14:paraId="254B2795" w14:textId="77777777" w:rsidR="00E03EFA" w:rsidRPr="007E24A7" w:rsidRDefault="00E03EFA" w:rsidP="00E03EFA">
      <w:pPr>
        <w:tabs>
          <w:tab w:val="num" w:pos="720"/>
        </w:tabs>
      </w:pPr>
    </w:p>
    <w:p w14:paraId="4F3A4530" w14:textId="77777777" w:rsidR="00E03EFA" w:rsidRDefault="00E03EFA" w:rsidP="00E03EFA">
      <w:pPr>
        <w:tabs>
          <w:tab w:val="num" w:pos="720"/>
        </w:tabs>
        <w:rPr>
          <w:b/>
          <w:bCs/>
        </w:rPr>
      </w:pPr>
      <w:r w:rsidRPr="007E24A7">
        <w:rPr>
          <w:b/>
          <w:bCs/>
        </w:rPr>
        <w:t>What's in the Box?</w:t>
      </w:r>
    </w:p>
    <w:p w14:paraId="5D76A3E1" w14:textId="3358395F" w:rsidR="0023206E" w:rsidRDefault="0023206E" w:rsidP="0023206E">
      <w:pPr>
        <w:pStyle w:val="ListParagraph"/>
        <w:numPr>
          <w:ilvl w:val="0"/>
          <w:numId w:val="7"/>
        </w:numPr>
        <w:tabs>
          <w:tab w:val="num" w:pos="1440"/>
        </w:tabs>
      </w:pPr>
      <w:r>
        <w:t>EVO 40 Cart (Sync and Charge) by LocknCharge</w:t>
      </w:r>
      <w:r w:rsidRPr="003006C0">
        <w:t xml:space="preserve"> </w:t>
      </w:r>
      <w:r>
        <w:t xml:space="preserve">(with 3 pre-installed </w:t>
      </w:r>
      <w:proofErr w:type="spellStart"/>
      <w:r>
        <w:t>iQ</w:t>
      </w:r>
      <w:proofErr w:type="spellEnd"/>
      <w:r>
        <w:t xml:space="preserve"> 16 Sync Charge Boxes)</w:t>
      </w:r>
    </w:p>
    <w:p w14:paraId="2B79DB29" w14:textId="733B859B" w:rsidR="0023206E" w:rsidRPr="001A45DC" w:rsidRDefault="0023206E" w:rsidP="0023206E">
      <w:pPr>
        <w:pStyle w:val="ListParagraph"/>
        <w:numPr>
          <w:ilvl w:val="0"/>
          <w:numId w:val="7"/>
        </w:numPr>
        <w:tabs>
          <w:tab w:val="num" w:pos="1440"/>
        </w:tabs>
      </w:pPr>
      <w:r>
        <w:t>4</w:t>
      </w:r>
      <w:r w:rsidRPr="001A45DC">
        <w:t>0</w:t>
      </w:r>
      <w:r>
        <w:t>x</w:t>
      </w:r>
      <w:r w:rsidRPr="001A45DC">
        <w:t xml:space="preserve"> POWER READY Lightning Connectors</w:t>
      </w:r>
    </w:p>
    <w:p w14:paraId="7CD9875C" w14:textId="2551B6E1" w:rsidR="0023206E" w:rsidRDefault="0023206E" w:rsidP="0023206E">
      <w:pPr>
        <w:pStyle w:val="ListParagraph"/>
        <w:numPr>
          <w:ilvl w:val="0"/>
          <w:numId w:val="7"/>
        </w:numPr>
        <w:tabs>
          <w:tab w:val="num" w:pos="1440"/>
        </w:tabs>
      </w:pPr>
      <w:r>
        <w:t>8x</w:t>
      </w:r>
      <w:r w:rsidRPr="001A45DC">
        <w:t xml:space="preserve"> removable 5-slot </w:t>
      </w:r>
      <w:r>
        <w:t>B</w:t>
      </w:r>
      <w:r w:rsidRPr="001A45DC">
        <w:t>askets</w:t>
      </w:r>
      <w:r>
        <w:t xml:space="preserve"> by LocknCharge</w:t>
      </w:r>
    </w:p>
    <w:p w14:paraId="402AE1F6" w14:textId="77777777" w:rsidR="0023206E" w:rsidRDefault="0023206E" w:rsidP="0023206E">
      <w:pPr>
        <w:pStyle w:val="ListParagraph"/>
        <w:numPr>
          <w:ilvl w:val="0"/>
          <w:numId w:val="7"/>
        </w:numPr>
        <w:tabs>
          <w:tab w:val="num" w:pos="1440"/>
        </w:tabs>
      </w:pPr>
      <w:r>
        <w:t>Security Lock down kit</w:t>
      </w:r>
    </w:p>
    <w:p w14:paraId="46C81EE8" w14:textId="77FF4DF4" w:rsidR="0023206E" w:rsidRDefault="0023206E" w:rsidP="0023206E">
      <w:pPr>
        <w:pStyle w:val="ListParagraph"/>
        <w:numPr>
          <w:ilvl w:val="0"/>
          <w:numId w:val="7"/>
        </w:numPr>
      </w:pPr>
      <w:r>
        <w:t>3x USB HOST cables</w:t>
      </w:r>
    </w:p>
    <w:p w14:paraId="065690B6" w14:textId="77777777" w:rsidR="0023206E" w:rsidRDefault="0023206E" w:rsidP="0023206E">
      <w:pPr>
        <w:pStyle w:val="ListParagraph"/>
        <w:numPr>
          <w:ilvl w:val="0"/>
          <w:numId w:val="7"/>
        </w:numPr>
      </w:pPr>
      <w:r>
        <w:t>10-foot (3m)</w:t>
      </w:r>
      <w:r w:rsidRPr="009919FE">
        <w:t xml:space="preserve"> exten</w:t>
      </w:r>
      <w:r>
        <w:t>s</w:t>
      </w:r>
      <w:r w:rsidRPr="009919FE">
        <w:t xml:space="preserve">ion </w:t>
      </w:r>
      <w:r>
        <w:t>cord</w:t>
      </w:r>
    </w:p>
    <w:p w14:paraId="41FA5535" w14:textId="77777777" w:rsidR="0023206E" w:rsidRPr="001A45DC" w:rsidRDefault="0023206E" w:rsidP="0023206E">
      <w:pPr>
        <w:pStyle w:val="ListParagraph"/>
        <w:numPr>
          <w:ilvl w:val="0"/>
          <w:numId w:val="7"/>
        </w:numPr>
      </w:pPr>
      <w:r>
        <w:t>Instruction manuals</w:t>
      </w:r>
    </w:p>
    <w:p w14:paraId="769C18F7" w14:textId="77777777" w:rsidR="0023206E" w:rsidRPr="007E24A7" w:rsidRDefault="0023206E" w:rsidP="00E03EFA">
      <w:pPr>
        <w:tabs>
          <w:tab w:val="num" w:pos="720"/>
        </w:tabs>
      </w:pPr>
    </w:p>
    <w:p w14:paraId="2703AE0D" w14:textId="77777777" w:rsidR="00E03EFA" w:rsidRPr="007E24A7" w:rsidRDefault="00E03EFA" w:rsidP="00E03EFA"/>
    <w:p w14:paraId="060CBC5B" w14:textId="77777777" w:rsidR="00F0442A" w:rsidRDefault="00F0442A" w:rsidP="00E03EFA">
      <w:pPr>
        <w:rPr>
          <w:b/>
          <w:bCs/>
        </w:rPr>
      </w:pPr>
    </w:p>
    <w:p w14:paraId="31A2AFB9" w14:textId="77777777" w:rsidR="00F0442A" w:rsidRDefault="00F0442A" w:rsidP="00E03EFA">
      <w:pPr>
        <w:rPr>
          <w:b/>
          <w:bCs/>
        </w:rPr>
      </w:pPr>
    </w:p>
    <w:p w14:paraId="493C282D" w14:textId="77777777" w:rsidR="00F0442A" w:rsidRDefault="00F0442A" w:rsidP="00E03EFA">
      <w:pPr>
        <w:rPr>
          <w:b/>
          <w:bCs/>
        </w:rPr>
      </w:pPr>
    </w:p>
    <w:p w14:paraId="23DE2A57" w14:textId="77777777" w:rsidR="00F0442A" w:rsidRDefault="00F0442A" w:rsidP="00E03EFA">
      <w:pPr>
        <w:rPr>
          <w:b/>
          <w:bCs/>
        </w:rPr>
      </w:pPr>
    </w:p>
    <w:p w14:paraId="1D0B21A0" w14:textId="77777777" w:rsidR="00F0442A" w:rsidRDefault="00F0442A" w:rsidP="00E03EFA">
      <w:pPr>
        <w:rPr>
          <w:b/>
          <w:bCs/>
        </w:rPr>
      </w:pPr>
    </w:p>
    <w:p w14:paraId="4F15BEAE" w14:textId="77777777" w:rsidR="00F0442A" w:rsidRDefault="00F0442A" w:rsidP="00E03EFA">
      <w:pPr>
        <w:rPr>
          <w:b/>
          <w:bCs/>
        </w:rPr>
      </w:pPr>
    </w:p>
    <w:p w14:paraId="104104F6" w14:textId="77777777" w:rsidR="00F0442A" w:rsidRDefault="00F0442A" w:rsidP="00E03EFA">
      <w:pPr>
        <w:rPr>
          <w:b/>
          <w:bCs/>
        </w:rPr>
      </w:pPr>
    </w:p>
    <w:p w14:paraId="29680C7D" w14:textId="77777777" w:rsidR="00F0442A" w:rsidRDefault="00F0442A" w:rsidP="00E03EFA">
      <w:pPr>
        <w:rPr>
          <w:b/>
          <w:bCs/>
        </w:rPr>
      </w:pPr>
    </w:p>
    <w:p w14:paraId="17B3D6F4" w14:textId="77777777" w:rsidR="00F0442A" w:rsidRDefault="00F0442A" w:rsidP="00E03EFA">
      <w:pPr>
        <w:rPr>
          <w:b/>
          <w:bCs/>
        </w:rPr>
      </w:pPr>
    </w:p>
    <w:p w14:paraId="694A0350" w14:textId="77777777" w:rsidR="00F0442A" w:rsidRDefault="00F0442A" w:rsidP="00E03EFA">
      <w:pPr>
        <w:rPr>
          <w:b/>
          <w:bCs/>
        </w:rPr>
      </w:pPr>
    </w:p>
    <w:p w14:paraId="576E0880" w14:textId="77777777" w:rsidR="00F0442A" w:rsidRDefault="00F0442A" w:rsidP="00E03EFA">
      <w:pPr>
        <w:rPr>
          <w:b/>
          <w:bCs/>
        </w:rPr>
      </w:pPr>
    </w:p>
    <w:p w14:paraId="5338FDC4" w14:textId="77777777" w:rsidR="00E03EFA" w:rsidRPr="007E24A7" w:rsidRDefault="00E03EFA" w:rsidP="00E03EFA">
      <w:r w:rsidRPr="007E24A7">
        <w:rPr>
          <w:b/>
          <w:bCs/>
        </w:rPr>
        <w:lastRenderedPageBreak/>
        <w:t>Tech Specs</w:t>
      </w:r>
    </w:p>
    <w:p w14:paraId="422DEC36" w14:textId="33074071" w:rsidR="0023206E" w:rsidRPr="003555E7" w:rsidRDefault="0023206E" w:rsidP="0023206E">
      <w:pPr>
        <w:numPr>
          <w:ilvl w:val="0"/>
          <w:numId w:val="8"/>
        </w:numPr>
      </w:pPr>
      <w:r w:rsidRPr="003555E7">
        <w:rPr>
          <w:b/>
          <w:bCs/>
        </w:rPr>
        <w:t>EVO 40 Cart</w:t>
      </w:r>
    </w:p>
    <w:p w14:paraId="76CBB459" w14:textId="05268E74" w:rsidR="0023206E" w:rsidRPr="003555E7" w:rsidRDefault="0023206E" w:rsidP="0023206E">
      <w:pPr>
        <w:numPr>
          <w:ilvl w:val="1"/>
          <w:numId w:val="8"/>
        </w:numPr>
      </w:pPr>
      <w:r w:rsidRPr="003555E7">
        <w:t>Height: 3</w:t>
      </w:r>
      <w:r w:rsidR="001C6695" w:rsidRPr="003555E7">
        <w:t>5.7</w:t>
      </w:r>
      <w:r w:rsidRPr="003555E7">
        <w:t xml:space="preserve"> in./</w:t>
      </w:r>
      <w:r w:rsidR="001C6695" w:rsidRPr="003555E7">
        <w:t>90</w:t>
      </w:r>
      <w:r w:rsidRPr="003555E7">
        <w:t>.0 cm</w:t>
      </w:r>
    </w:p>
    <w:p w14:paraId="7FD2A746" w14:textId="4C6C787E" w:rsidR="0023206E" w:rsidRPr="003555E7" w:rsidRDefault="0023206E" w:rsidP="0023206E">
      <w:pPr>
        <w:numPr>
          <w:ilvl w:val="1"/>
          <w:numId w:val="8"/>
        </w:numPr>
      </w:pPr>
      <w:r w:rsidRPr="003555E7">
        <w:t xml:space="preserve">Width: </w:t>
      </w:r>
      <w:r w:rsidR="001C6695" w:rsidRPr="003555E7">
        <w:t>28.4</w:t>
      </w:r>
      <w:r w:rsidRPr="003555E7">
        <w:t xml:space="preserve"> in./</w:t>
      </w:r>
      <w:r w:rsidR="001C6695" w:rsidRPr="003555E7">
        <w:t>72</w:t>
      </w:r>
      <w:r w:rsidRPr="003555E7">
        <w:t xml:space="preserve"> cm</w:t>
      </w:r>
    </w:p>
    <w:p w14:paraId="4F682CD4" w14:textId="2F0D2143" w:rsidR="0023206E" w:rsidRPr="003555E7" w:rsidRDefault="001C6695" w:rsidP="0023206E">
      <w:pPr>
        <w:numPr>
          <w:ilvl w:val="1"/>
          <w:numId w:val="8"/>
        </w:numPr>
      </w:pPr>
      <w:r w:rsidRPr="003555E7">
        <w:t>Weight: 201</w:t>
      </w:r>
      <w:r w:rsidR="0023206E" w:rsidRPr="003555E7">
        <w:t xml:space="preserve"> lb./</w:t>
      </w:r>
      <w:r w:rsidRPr="003555E7">
        <w:t>91</w:t>
      </w:r>
      <w:r w:rsidR="0023206E" w:rsidRPr="003555E7">
        <w:t xml:space="preserve"> kg </w:t>
      </w:r>
    </w:p>
    <w:p w14:paraId="6A8C995B" w14:textId="51ABDED9" w:rsidR="0023206E" w:rsidRPr="003555E7" w:rsidRDefault="0023206E" w:rsidP="0023206E">
      <w:pPr>
        <w:numPr>
          <w:ilvl w:val="1"/>
          <w:numId w:val="8"/>
        </w:numPr>
      </w:pPr>
      <w:r w:rsidRPr="003555E7">
        <w:t xml:space="preserve">Length: </w:t>
      </w:r>
      <w:r w:rsidR="001C6695" w:rsidRPr="003555E7">
        <w:t>34.1</w:t>
      </w:r>
      <w:r w:rsidRPr="003555E7">
        <w:t xml:space="preserve"> in./79.5 cm</w:t>
      </w:r>
    </w:p>
    <w:p w14:paraId="2EE417D1" w14:textId="5001C8D7" w:rsidR="0023206E" w:rsidRPr="003555E7" w:rsidRDefault="0023206E" w:rsidP="0023206E">
      <w:pPr>
        <w:numPr>
          <w:ilvl w:val="0"/>
          <w:numId w:val="8"/>
        </w:numPr>
        <w:rPr>
          <w:b/>
        </w:rPr>
      </w:pPr>
      <w:r w:rsidRPr="003555E7">
        <w:rPr>
          <w:b/>
        </w:rPr>
        <w:t>Baskets by LocknCharge internal dimensions</w:t>
      </w:r>
    </w:p>
    <w:p w14:paraId="7F728C02" w14:textId="77777777" w:rsidR="0023206E" w:rsidRPr="003555E7" w:rsidRDefault="0023206E" w:rsidP="0023206E">
      <w:pPr>
        <w:numPr>
          <w:ilvl w:val="1"/>
          <w:numId w:val="8"/>
        </w:numPr>
      </w:pPr>
      <w:r w:rsidRPr="003555E7">
        <w:t>inches: 11.61x 8.62 x 0.96</w:t>
      </w:r>
    </w:p>
    <w:p w14:paraId="687215D2" w14:textId="77777777" w:rsidR="0023206E" w:rsidRPr="003555E7" w:rsidRDefault="0023206E" w:rsidP="0023206E">
      <w:pPr>
        <w:numPr>
          <w:ilvl w:val="1"/>
          <w:numId w:val="8"/>
        </w:numPr>
      </w:pPr>
      <w:r w:rsidRPr="003555E7">
        <w:t>mm: 294.9 x 219 x 24.5</w:t>
      </w:r>
    </w:p>
    <w:p w14:paraId="7BBC051C" w14:textId="77777777" w:rsidR="0023206E" w:rsidRPr="003555E7" w:rsidRDefault="0023206E" w:rsidP="0023206E">
      <w:pPr>
        <w:numPr>
          <w:ilvl w:val="0"/>
          <w:numId w:val="8"/>
        </w:numPr>
        <w:rPr>
          <w:b/>
        </w:rPr>
      </w:pPr>
      <w:r w:rsidRPr="003555E7">
        <w:rPr>
          <w:b/>
        </w:rPr>
        <w:t>POWER READY Lightning cables</w:t>
      </w:r>
    </w:p>
    <w:p w14:paraId="771CEB9E" w14:textId="77777777" w:rsidR="0023206E" w:rsidRPr="003555E7" w:rsidRDefault="0023206E" w:rsidP="0023206E">
      <w:pPr>
        <w:numPr>
          <w:ilvl w:val="1"/>
          <w:numId w:val="8"/>
        </w:numPr>
      </w:pPr>
      <w:r w:rsidRPr="003555E7">
        <w:t>MFI Approved</w:t>
      </w:r>
    </w:p>
    <w:p w14:paraId="2B8814B2" w14:textId="77777777" w:rsidR="0023206E" w:rsidRPr="003555E7" w:rsidRDefault="0023206E" w:rsidP="0023206E">
      <w:pPr>
        <w:numPr>
          <w:ilvl w:val="1"/>
          <w:numId w:val="8"/>
        </w:numPr>
      </w:pPr>
      <w:r w:rsidRPr="003555E7">
        <w:t>Connector head illuminates blue when connected to power</w:t>
      </w:r>
    </w:p>
    <w:p w14:paraId="1E8EB3BA" w14:textId="77777777" w:rsidR="0023206E" w:rsidRPr="003555E7" w:rsidRDefault="0023206E" w:rsidP="0023206E">
      <w:pPr>
        <w:numPr>
          <w:ilvl w:val="1"/>
          <w:numId w:val="8"/>
        </w:numPr>
      </w:pPr>
      <w:r w:rsidRPr="003555E7">
        <w:t>Each cable is 47.24 inches (1.2m) in length</w:t>
      </w:r>
    </w:p>
    <w:p w14:paraId="655BB1F3" w14:textId="77777777" w:rsidR="0055066E" w:rsidRPr="007E24A7" w:rsidRDefault="0055066E" w:rsidP="00E03EFA">
      <w:pPr>
        <w:rPr>
          <w:b/>
          <w:bCs/>
        </w:rPr>
      </w:pPr>
    </w:p>
    <w:p w14:paraId="04C22E8D" w14:textId="77777777" w:rsidR="0055066E" w:rsidRPr="007E24A7" w:rsidRDefault="00E03EFA" w:rsidP="00E03EFA">
      <w:r w:rsidRPr="007E24A7">
        <w:rPr>
          <w:b/>
          <w:bCs/>
        </w:rPr>
        <w:t>Manufacturer Information</w:t>
      </w:r>
    </w:p>
    <w:p w14:paraId="787521A6" w14:textId="2880842E" w:rsidR="00E03EFA" w:rsidRPr="007E24A7" w:rsidRDefault="00E03EFA" w:rsidP="00E03EFA">
      <w:r w:rsidRPr="007E24A7">
        <w:rPr>
          <w:b/>
          <w:bCs/>
        </w:rPr>
        <w:t>Part Number</w:t>
      </w:r>
    </w:p>
    <w:p w14:paraId="4098E0BB" w14:textId="3A44F5DE" w:rsidR="00E03EFA" w:rsidRPr="007E24A7" w:rsidRDefault="00E03EFA" w:rsidP="001C6695">
      <w:pPr>
        <w:numPr>
          <w:ilvl w:val="1"/>
          <w:numId w:val="1"/>
        </w:numPr>
      </w:pPr>
      <w:r w:rsidRPr="007E24A7">
        <w:t xml:space="preserve">Mfr. Part Number: </w:t>
      </w:r>
      <w:r w:rsidR="001C6695">
        <w:t>LNC3241</w:t>
      </w:r>
    </w:p>
    <w:p w14:paraId="43F2307D" w14:textId="55C4A16C" w:rsidR="00E03EFA" w:rsidRPr="007E24A7" w:rsidRDefault="00E03EFA" w:rsidP="001C6695">
      <w:pPr>
        <w:numPr>
          <w:ilvl w:val="1"/>
          <w:numId w:val="1"/>
        </w:numPr>
      </w:pPr>
      <w:r w:rsidRPr="007E24A7">
        <w:t xml:space="preserve">UPC or EAN No.: </w:t>
      </w:r>
      <w:r w:rsidR="001C6695" w:rsidRPr="001C6695">
        <w:t>9347210001184</w:t>
      </w:r>
    </w:p>
    <w:p w14:paraId="0D13C6FA" w14:textId="77777777" w:rsidR="0055066E" w:rsidRPr="007E24A7" w:rsidRDefault="0055066E" w:rsidP="00E03EFA">
      <w:pPr>
        <w:rPr>
          <w:b/>
          <w:bCs/>
        </w:rPr>
      </w:pPr>
    </w:p>
    <w:p w14:paraId="3D3AFAFC" w14:textId="77777777" w:rsidR="00E03EFA" w:rsidRPr="00F0442A" w:rsidRDefault="00E03EFA" w:rsidP="00E03EFA">
      <w:pPr>
        <w:rPr>
          <w:b/>
          <w:bCs/>
        </w:rPr>
      </w:pPr>
      <w:r w:rsidRPr="00F0442A">
        <w:rPr>
          <w:b/>
          <w:bCs/>
        </w:rPr>
        <w:t>Warranty</w:t>
      </w:r>
    </w:p>
    <w:p w14:paraId="1ABB6BA4" w14:textId="77777777" w:rsidR="00E03EFA" w:rsidRPr="00F0442A" w:rsidRDefault="00E03EFA" w:rsidP="00E03EFA">
      <w:pPr>
        <w:numPr>
          <w:ilvl w:val="1"/>
          <w:numId w:val="1"/>
        </w:numPr>
      </w:pPr>
      <w:r w:rsidRPr="00F0442A">
        <w:t>Note: Products sold through this website that do not bear the Apple Brand name are serviced and supported exclusively by their manufacturers in accordance with terms and conditions packaged with the products. Apple's Limited Warranty does not apply to products that are not Apple-branded, even if packaged or sold with Apple products. Please contact the manufacturer directly for technical support and customer service.</w:t>
      </w:r>
    </w:p>
    <w:p w14:paraId="231D411B" w14:textId="77777777" w:rsidR="00E03EFA" w:rsidRPr="00F0442A" w:rsidRDefault="00E03EFA" w:rsidP="00E03EFA">
      <w:pPr>
        <w:numPr>
          <w:ilvl w:val="1"/>
          <w:numId w:val="1"/>
        </w:numPr>
      </w:pPr>
      <w:r w:rsidRPr="00F0442A">
        <w:t>Warranty: (For details, please visit www.lockncharge.com)</w:t>
      </w:r>
    </w:p>
    <w:p w14:paraId="34576A12" w14:textId="77777777" w:rsidR="00E03EFA" w:rsidRPr="00F0442A" w:rsidRDefault="00E03EFA" w:rsidP="00E03EFA">
      <w:pPr>
        <w:rPr>
          <w:b/>
          <w:bCs/>
        </w:rPr>
      </w:pPr>
      <w:r w:rsidRPr="00F0442A">
        <w:rPr>
          <w:b/>
          <w:bCs/>
        </w:rPr>
        <w:t>Manufacturer Note</w:t>
      </w:r>
    </w:p>
    <w:p w14:paraId="76FFB655" w14:textId="4852DF2E" w:rsidR="002318FE" w:rsidRPr="00F0442A" w:rsidRDefault="00E03EFA" w:rsidP="0023206E">
      <w:pPr>
        <w:numPr>
          <w:ilvl w:val="1"/>
          <w:numId w:val="1"/>
        </w:numPr>
      </w:pPr>
      <w:r w:rsidRPr="00F0442A">
        <w:t xml:space="preserve">* Ensure you have licensed and/or have full legal permission to copy all content you seek to transfer to your devices. The time to sync all devices will vary </w:t>
      </w:r>
      <w:bookmarkStart w:id="0" w:name="_GoBack"/>
      <w:bookmarkEnd w:id="0"/>
      <w:r w:rsidRPr="00F0442A">
        <w:t>and depend upon the amount of content to be transferred and the number of devices connected.</w:t>
      </w:r>
    </w:p>
    <w:p w14:paraId="3A7F0663" w14:textId="7155427C" w:rsidR="0098088E" w:rsidRPr="00E33242" w:rsidRDefault="0098088E" w:rsidP="0098088E">
      <w:pPr>
        <w:rPr>
          <w:color w:val="FF0000"/>
        </w:rPr>
      </w:pPr>
    </w:p>
    <w:sectPr w:rsidR="0098088E" w:rsidRPr="00E33242" w:rsidSect="00231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9EA"/>
    <w:multiLevelType w:val="multilevel"/>
    <w:tmpl w:val="76BA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5EF"/>
    <w:multiLevelType w:val="multilevel"/>
    <w:tmpl w:val="9044F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407B7"/>
    <w:multiLevelType w:val="multilevel"/>
    <w:tmpl w:val="71C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A6953"/>
    <w:multiLevelType w:val="multilevel"/>
    <w:tmpl w:val="A800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C7BCA"/>
    <w:multiLevelType w:val="hybridMultilevel"/>
    <w:tmpl w:val="740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36627"/>
    <w:multiLevelType w:val="multilevel"/>
    <w:tmpl w:val="457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E014C"/>
    <w:multiLevelType w:val="multilevel"/>
    <w:tmpl w:val="CD42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55DFA"/>
    <w:multiLevelType w:val="multilevel"/>
    <w:tmpl w:val="17CA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FA"/>
    <w:rsid w:val="001C6695"/>
    <w:rsid w:val="002318FE"/>
    <w:rsid w:val="0023206E"/>
    <w:rsid w:val="002E7941"/>
    <w:rsid w:val="00323E93"/>
    <w:rsid w:val="003544BE"/>
    <w:rsid w:val="003555E7"/>
    <w:rsid w:val="003F2AE8"/>
    <w:rsid w:val="00460A92"/>
    <w:rsid w:val="004C5C36"/>
    <w:rsid w:val="004E764D"/>
    <w:rsid w:val="00540955"/>
    <w:rsid w:val="00547FAD"/>
    <w:rsid w:val="0055066E"/>
    <w:rsid w:val="00614EB6"/>
    <w:rsid w:val="006606CF"/>
    <w:rsid w:val="00760B62"/>
    <w:rsid w:val="007E24A7"/>
    <w:rsid w:val="008D0F7A"/>
    <w:rsid w:val="00901299"/>
    <w:rsid w:val="00936E93"/>
    <w:rsid w:val="00961457"/>
    <w:rsid w:val="0098088E"/>
    <w:rsid w:val="009B6B21"/>
    <w:rsid w:val="009D668E"/>
    <w:rsid w:val="00A3149C"/>
    <w:rsid w:val="00B42CD8"/>
    <w:rsid w:val="00B52235"/>
    <w:rsid w:val="00B62810"/>
    <w:rsid w:val="00BC6273"/>
    <w:rsid w:val="00C30FC3"/>
    <w:rsid w:val="00D0279B"/>
    <w:rsid w:val="00D740DF"/>
    <w:rsid w:val="00D92717"/>
    <w:rsid w:val="00E03EFA"/>
    <w:rsid w:val="00E33242"/>
    <w:rsid w:val="00EB4107"/>
    <w:rsid w:val="00EB5692"/>
    <w:rsid w:val="00EE24C5"/>
    <w:rsid w:val="00EF50D0"/>
    <w:rsid w:val="00F0442A"/>
    <w:rsid w:val="00F12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01772"/>
  <w14:defaultImageDpi w14:val="300"/>
  <w15:docId w15:val="{DAB7219E-CD4C-4959-9274-65C0292B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EastAsia" w:hAnsi="Calibri Ligh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0FC3"/>
    <w:rPr>
      <w:b/>
      <w:bCs/>
    </w:rPr>
  </w:style>
  <w:style w:type="character" w:customStyle="1" w:styleId="apple-converted-space">
    <w:name w:val="apple-converted-space"/>
    <w:basedOn w:val="DefaultParagraphFont"/>
    <w:rsid w:val="00C30FC3"/>
  </w:style>
  <w:style w:type="paragraph" w:styleId="ListParagraph">
    <w:name w:val="List Paragraph"/>
    <w:basedOn w:val="Normal"/>
    <w:uiPriority w:val="34"/>
    <w:qFormat/>
    <w:rsid w:val="00C3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791">
      <w:bodyDiv w:val="1"/>
      <w:marLeft w:val="0"/>
      <w:marRight w:val="0"/>
      <w:marTop w:val="0"/>
      <w:marBottom w:val="0"/>
      <w:divBdr>
        <w:top w:val="none" w:sz="0" w:space="0" w:color="auto"/>
        <w:left w:val="none" w:sz="0" w:space="0" w:color="auto"/>
        <w:bottom w:val="none" w:sz="0" w:space="0" w:color="auto"/>
        <w:right w:val="none" w:sz="0" w:space="0" w:color="auto"/>
      </w:divBdr>
      <w:divsChild>
        <w:div w:id="2133858491">
          <w:marLeft w:val="0"/>
          <w:marRight w:val="630"/>
          <w:marTop w:val="0"/>
          <w:marBottom w:val="0"/>
          <w:divBdr>
            <w:top w:val="none" w:sz="0" w:space="0" w:color="auto"/>
            <w:left w:val="none" w:sz="0" w:space="0" w:color="auto"/>
            <w:bottom w:val="none" w:sz="0" w:space="0" w:color="auto"/>
            <w:right w:val="none" w:sz="0" w:space="0" w:color="auto"/>
          </w:divBdr>
        </w:div>
        <w:div w:id="538393792">
          <w:marLeft w:val="0"/>
          <w:marRight w:val="0"/>
          <w:marTop w:val="0"/>
          <w:marBottom w:val="0"/>
          <w:divBdr>
            <w:top w:val="none" w:sz="0" w:space="0" w:color="auto"/>
            <w:left w:val="none" w:sz="0" w:space="0" w:color="auto"/>
            <w:bottom w:val="none" w:sz="0" w:space="0" w:color="auto"/>
            <w:right w:val="none" w:sz="0" w:space="0" w:color="auto"/>
          </w:divBdr>
          <w:divsChild>
            <w:div w:id="1743141539">
              <w:marLeft w:val="0"/>
              <w:marRight w:val="0"/>
              <w:marTop w:val="0"/>
              <w:marBottom w:val="0"/>
              <w:divBdr>
                <w:top w:val="none" w:sz="0" w:space="0" w:color="auto"/>
                <w:left w:val="none" w:sz="0" w:space="0" w:color="auto"/>
                <w:bottom w:val="none" w:sz="0" w:space="0" w:color="auto"/>
                <w:right w:val="none" w:sz="0" w:space="0" w:color="auto"/>
              </w:divBdr>
              <w:divsChild>
                <w:div w:id="754085353">
                  <w:marLeft w:val="0"/>
                  <w:marRight w:val="0"/>
                  <w:marTop w:val="0"/>
                  <w:marBottom w:val="0"/>
                  <w:divBdr>
                    <w:top w:val="none" w:sz="0" w:space="0" w:color="auto"/>
                    <w:left w:val="none" w:sz="0" w:space="0" w:color="auto"/>
                    <w:bottom w:val="none" w:sz="0" w:space="0" w:color="auto"/>
                    <w:right w:val="none" w:sz="0" w:space="0" w:color="auto"/>
                  </w:divBdr>
                  <w:divsChild>
                    <w:div w:id="1241790269">
                      <w:marLeft w:val="0"/>
                      <w:marRight w:val="0"/>
                      <w:marTop w:val="0"/>
                      <w:marBottom w:val="0"/>
                      <w:divBdr>
                        <w:top w:val="none" w:sz="0" w:space="0" w:color="auto"/>
                        <w:left w:val="none" w:sz="0" w:space="0" w:color="auto"/>
                        <w:bottom w:val="none" w:sz="0" w:space="0" w:color="auto"/>
                        <w:right w:val="none" w:sz="0" w:space="0" w:color="auto"/>
                      </w:divBdr>
                    </w:div>
                  </w:divsChild>
                </w:div>
                <w:div w:id="1869641251">
                  <w:marLeft w:val="0"/>
                  <w:marRight w:val="0"/>
                  <w:marTop w:val="0"/>
                  <w:marBottom w:val="0"/>
                  <w:divBdr>
                    <w:top w:val="none" w:sz="0" w:space="0" w:color="auto"/>
                    <w:left w:val="none" w:sz="0" w:space="0" w:color="auto"/>
                    <w:bottom w:val="none" w:sz="0" w:space="0" w:color="auto"/>
                    <w:right w:val="none" w:sz="0" w:space="0" w:color="auto"/>
                  </w:divBdr>
                  <w:divsChild>
                    <w:div w:id="830676807">
                      <w:marLeft w:val="0"/>
                      <w:marRight w:val="0"/>
                      <w:marTop w:val="0"/>
                      <w:marBottom w:val="0"/>
                      <w:divBdr>
                        <w:top w:val="none" w:sz="0" w:space="0" w:color="auto"/>
                        <w:left w:val="none" w:sz="0" w:space="0" w:color="auto"/>
                        <w:bottom w:val="none" w:sz="0" w:space="0" w:color="auto"/>
                        <w:right w:val="none" w:sz="0" w:space="0" w:color="auto"/>
                      </w:divBdr>
                    </w:div>
                  </w:divsChild>
                </w:div>
                <w:div w:id="1656445078">
                  <w:marLeft w:val="0"/>
                  <w:marRight w:val="0"/>
                  <w:marTop w:val="0"/>
                  <w:marBottom w:val="0"/>
                  <w:divBdr>
                    <w:top w:val="none" w:sz="0" w:space="0" w:color="auto"/>
                    <w:left w:val="none" w:sz="0" w:space="0" w:color="auto"/>
                    <w:bottom w:val="none" w:sz="0" w:space="0" w:color="auto"/>
                    <w:right w:val="none" w:sz="0" w:space="0" w:color="auto"/>
                  </w:divBdr>
                  <w:divsChild>
                    <w:div w:id="1434521370">
                      <w:marLeft w:val="0"/>
                      <w:marRight w:val="0"/>
                      <w:marTop w:val="0"/>
                      <w:marBottom w:val="0"/>
                      <w:divBdr>
                        <w:top w:val="none" w:sz="0" w:space="0" w:color="auto"/>
                        <w:left w:val="none" w:sz="0" w:space="0" w:color="auto"/>
                        <w:bottom w:val="none" w:sz="0" w:space="0" w:color="auto"/>
                        <w:right w:val="none" w:sz="0" w:space="0" w:color="auto"/>
                      </w:divBdr>
                    </w:div>
                  </w:divsChild>
                </w:div>
                <w:div w:id="1826126818">
                  <w:marLeft w:val="0"/>
                  <w:marRight w:val="0"/>
                  <w:marTop w:val="0"/>
                  <w:marBottom w:val="0"/>
                  <w:divBdr>
                    <w:top w:val="none" w:sz="0" w:space="0" w:color="auto"/>
                    <w:left w:val="none" w:sz="0" w:space="0" w:color="auto"/>
                    <w:bottom w:val="none" w:sz="0" w:space="0" w:color="auto"/>
                    <w:right w:val="none" w:sz="0" w:space="0" w:color="auto"/>
                  </w:divBdr>
                  <w:divsChild>
                    <w:div w:id="309559168">
                      <w:marLeft w:val="0"/>
                      <w:marRight w:val="0"/>
                      <w:marTop w:val="0"/>
                      <w:marBottom w:val="0"/>
                      <w:divBdr>
                        <w:top w:val="none" w:sz="0" w:space="0" w:color="auto"/>
                        <w:left w:val="none" w:sz="0" w:space="0" w:color="auto"/>
                        <w:bottom w:val="none" w:sz="0" w:space="0" w:color="auto"/>
                        <w:right w:val="none" w:sz="0" w:space="0" w:color="auto"/>
                      </w:divBdr>
                    </w:div>
                  </w:divsChild>
                </w:div>
                <w:div w:id="974943843">
                  <w:marLeft w:val="0"/>
                  <w:marRight w:val="0"/>
                  <w:marTop w:val="0"/>
                  <w:marBottom w:val="0"/>
                  <w:divBdr>
                    <w:top w:val="none" w:sz="0" w:space="0" w:color="auto"/>
                    <w:left w:val="none" w:sz="0" w:space="0" w:color="auto"/>
                    <w:bottom w:val="none" w:sz="0" w:space="0" w:color="auto"/>
                    <w:right w:val="none" w:sz="0" w:space="0" w:color="auto"/>
                  </w:divBdr>
                  <w:divsChild>
                    <w:div w:id="913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0443">
          <w:marLeft w:val="0"/>
          <w:marRight w:val="630"/>
          <w:marTop w:val="0"/>
          <w:marBottom w:val="0"/>
          <w:divBdr>
            <w:top w:val="none" w:sz="0" w:space="0" w:color="auto"/>
            <w:left w:val="none" w:sz="0" w:space="0" w:color="auto"/>
            <w:bottom w:val="none" w:sz="0" w:space="0" w:color="auto"/>
            <w:right w:val="none" w:sz="0" w:space="0" w:color="auto"/>
          </w:divBdr>
        </w:div>
        <w:div w:id="823351461">
          <w:marLeft w:val="0"/>
          <w:marRight w:val="0"/>
          <w:marTop w:val="0"/>
          <w:marBottom w:val="0"/>
          <w:divBdr>
            <w:top w:val="none" w:sz="0" w:space="0" w:color="auto"/>
            <w:left w:val="none" w:sz="0" w:space="0" w:color="auto"/>
            <w:bottom w:val="none" w:sz="0" w:space="0" w:color="auto"/>
            <w:right w:val="none" w:sz="0" w:space="0" w:color="auto"/>
          </w:divBdr>
          <w:divsChild>
            <w:div w:id="618411974">
              <w:marLeft w:val="0"/>
              <w:marRight w:val="0"/>
              <w:marTop w:val="0"/>
              <w:marBottom w:val="0"/>
              <w:divBdr>
                <w:top w:val="none" w:sz="0" w:space="0" w:color="auto"/>
                <w:left w:val="none" w:sz="0" w:space="0" w:color="auto"/>
                <w:bottom w:val="none" w:sz="0" w:space="0" w:color="auto"/>
                <w:right w:val="none" w:sz="0" w:space="0" w:color="auto"/>
              </w:divBdr>
              <w:divsChild>
                <w:div w:id="604462828">
                  <w:marLeft w:val="0"/>
                  <w:marRight w:val="0"/>
                  <w:marTop w:val="0"/>
                  <w:marBottom w:val="0"/>
                  <w:divBdr>
                    <w:top w:val="none" w:sz="0" w:space="0" w:color="auto"/>
                    <w:left w:val="none" w:sz="0" w:space="0" w:color="auto"/>
                    <w:bottom w:val="none" w:sz="0" w:space="0" w:color="auto"/>
                    <w:right w:val="none" w:sz="0" w:space="0" w:color="auto"/>
                  </w:divBdr>
                  <w:divsChild>
                    <w:div w:id="8479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6961">
          <w:marLeft w:val="0"/>
          <w:marRight w:val="630"/>
          <w:marTop w:val="0"/>
          <w:marBottom w:val="0"/>
          <w:divBdr>
            <w:top w:val="none" w:sz="0" w:space="0" w:color="auto"/>
            <w:left w:val="none" w:sz="0" w:space="0" w:color="auto"/>
            <w:bottom w:val="none" w:sz="0" w:space="0" w:color="auto"/>
            <w:right w:val="none" w:sz="0" w:space="0" w:color="auto"/>
          </w:divBdr>
        </w:div>
        <w:div w:id="1590045102">
          <w:marLeft w:val="0"/>
          <w:marRight w:val="0"/>
          <w:marTop w:val="0"/>
          <w:marBottom w:val="0"/>
          <w:divBdr>
            <w:top w:val="none" w:sz="0" w:space="0" w:color="auto"/>
            <w:left w:val="none" w:sz="0" w:space="0" w:color="auto"/>
            <w:bottom w:val="none" w:sz="0" w:space="0" w:color="auto"/>
            <w:right w:val="none" w:sz="0" w:space="0" w:color="auto"/>
          </w:divBdr>
          <w:divsChild>
            <w:div w:id="1329406731">
              <w:marLeft w:val="0"/>
              <w:marRight w:val="0"/>
              <w:marTop w:val="0"/>
              <w:marBottom w:val="0"/>
              <w:divBdr>
                <w:top w:val="none" w:sz="0" w:space="0" w:color="auto"/>
                <w:left w:val="none" w:sz="0" w:space="0" w:color="auto"/>
                <w:bottom w:val="none" w:sz="0" w:space="0" w:color="auto"/>
                <w:right w:val="none" w:sz="0" w:space="0" w:color="auto"/>
              </w:divBdr>
              <w:divsChild>
                <w:div w:id="403646739">
                  <w:marLeft w:val="0"/>
                  <w:marRight w:val="0"/>
                  <w:marTop w:val="0"/>
                  <w:marBottom w:val="0"/>
                  <w:divBdr>
                    <w:top w:val="none" w:sz="0" w:space="0" w:color="auto"/>
                    <w:left w:val="none" w:sz="0" w:space="0" w:color="auto"/>
                    <w:bottom w:val="none" w:sz="0" w:space="0" w:color="auto"/>
                    <w:right w:val="none" w:sz="0" w:space="0" w:color="auto"/>
                  </w:divBdr>
                  <w:divsChild>
                    <w:div w:id="5981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38423">
          <w:marLeft w:val="0"/>
          <w:marRight w:val="630"/>
          <w:marTop w:val="0"/>
          <w:marBottom w:val="0"/>
          <w:divBdr>
            <w:top w:val="none" w:sz="0" w:space="0" w:color="auto"/>
            <w:left w:val="none" w:sz="0" w:space="0" w:color="auto"/>
            <w:bottom w:val="none" w:sz="0" w:space="0" w:color="auto"/>
            <w:right w:val="none" w:sz="0" w:space="0" w:color="auto"/>
          </w:divBdr>
        </w:div>
        <w:div w:id="1698894663">
          <w:marLeft w:val="0"/>
          <w:marRight w:val="0"/>
          <w:marTop w:val="0"/>
          <w:marBottom w:val="0"/>
          <w:divBdr>
            <w:top w:val="none" w:sz="0" w:space="0" w:color="auto"/>
            <w:left w:val="none" w:sz="0" w:space="0" w:color="auto"/>
            <w:bottom w:val="none" w:sz="0" w:space="0" w:color="auto"/>
            <w:right w:val="none" w:sz="0" w:space="0" w:color="auto"/>
          </w:divBdr>
          <w:divsChild>
            <w:div w:id="2052150864">
              <w:marLeft w:val="0"/>
              <w:marRight w:val="0"/>
              <w:marTop w:val="0"/>
              <w:marBottom w:val="0"/>
              <w:divBdr>
                <w:top w:val="none" w:sz="0" w:space="0" w:color="auto"/>
                <w:left w:val="none" w:sz="0" w:space="0" w:color="auto"/>
                <w:bottom w:val="none" w:sz="0" w:space="0" w:color="auto"/>
                <w:right w:val="none" w:sz="0" w:space="0" w:color="auto"/>
              </w:divBdr>
              <w:divsChild>
                <w:div w:id="1416590234">
                  <w:marLeft w:val="0"/>
                  <w:marRight w:val="0"/>
                  <w:marTop w:val="0"/>
                  <w:marBottom w:val="0"/>
                  <w:divBdr>
                    <w:top w:val="none" w:sz="0" w:space="0" w:color="auto"/>
                    <w:left w:val="none" w:sz="0" w:space="0" w:color="auto"/>
                    <w:bottom w:val="none" w:sz="0" w:space="0" w:color="auto"/>
                    <w:right w:val="none" w:sz="0" w:space="0" w:color="auto"/>
                  </w:divBdr>
                  <w:divsChild>
                    <w:div w:id="17701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7984">
          <w:marLeft w:val="0"/>
          <w:marRight w:val="630"/>
          <w:marTop w:val="0"/>
          <w:marBottom w:val="0"/>
          <w:divBdr>
            <w:top w:val="none" w:sz="0" w:space="0" w:color="auto"/>
            <w:left w:val="none" w:sz="0" w:space="0" w:color="auto"/>
            <w:bottom w:val="none" w:sz="0" w:space="0" w:color="auto"/>
            <w:right w:val="none" w:sz="0" w:space="0" w:color="auto"/>
          </w:divBdr>
        </w:div>
        <w:div w:id="575211909">
          <w:marLeft w:val="0"/>
          <w:marRight w:val="0"/>
          <w:marTop w:val="0"/>
          <w:marBottom w:val="0"/>
          <w:divBdr>
            <w:top w:val="none" w:sz="0" w:space="0" w:color="auto"/>
            <w:left w:val="none" w:sz="0" w:space="0" w:color="auto"/>
            <w:bottom w:val="none" w:sz="0" w:space="0" w:color="auto"/>
            <w:right w:val="none" w:sz="0" w:space="0" w:color="auto"/>
          </w:divBdr>
          <w:divsChild>
            <w:div w:id="1417943733">
              <w:marLeft w:val="0"/>
              <w:marRight w:val="0"/>
              <w:marTop w:val="0"/>
              <w:marBottom w:val="0"/>
              <w:divBdr>
                <w:top w:val="none" w:sz="0" w:space="0" w:color="auto"/>
                <w:left w:val="none" w:sz="0" w:space="0" w:color="auto"/>
                <w:bottom w:val="none" w:sz="0" w:space="0" w:color="auto"/>
                <w:right w:val="none" w:sz="0" w:space="0" w:color="auto"/>
              </w:divBdr>
              <w:divsChild>
                <w:div w:id="1990285797">
                  <w:marLeft w:val="0"/>
                  <w:marRight w:val="0"/>
                  <w:marTop w:val="0"/>
                  <w:marBottom w:val="0"/>
                  <w:divBdr>
                    <w:top w:val="none" w:sz="0" w:space="0" w:color="auto"/>
                    <w:left w:val="none" w:sz="0" w:space="0" w:color="auto"/>
                    <w:bottom w:val="none" w:sz="0" w:space="0" w:color="auto"/>
                    <w:right w:val="none" w:sz="0" w:space="0" w:color="auto"/>
                  </w:divBdr>
                  <w:divsChild>
                    <w:div w:id="2278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6351">
          <w:marLeft w:val="0"/>
          <w:marRight w:val="630"/>
          <w:marTop w:val="0"/>
          <w:marBottom w:val="0"/>
          <w:divBdr>
            <w:top w:val="none" w:sz="0" w:space="0" w:color="auto"/>
            <w:left w:val="none" w:sz="0" w:space="0" w:color="auto"/>
            <w:bottom w:val="none" w:sz="0" w:space="0" w:color="auto"/>
            <w:right w:val="none" w:sz="0" w:space="0" w:color="auto"/>
          </w:divBdr>
        </w:div>
        <w:div w:id="2034266309">
          <w:marLeft w:val="0"/>
          <w:marRight w:val="0"/>
          <w:marTop w:val="0"/>
          <w:marBottom w:val="0"/>
          <w:divBdr>
            <w:top w:val="none" w:sz="0" w:space="0" w:color="auto"/>
            <w:left w:val="none" w:sz="0" w:space="0" w:color="auto"/>
            <w:bottom w:val="none" w:sz="0" w:space="0" w:color="auto"/>
            <w:right w:val="none" w:sz="0" w:space="0" w:color="auto"/>
          </w:divBdr>
          <w:divsChild>
            <w:div w:id="1944989679">
              <w:marLeft w:val="0"/>
              <w:marRight w:val="0"/>
              <w:marTop w:val="0"/>
              <w:marBottom w:val="0"/>
              <w:divBdr>
                <w:top w:val="none" w:sz="0" w:space="0" w:color="auto"/>
                <w:left w:val="none" w:sz="0" w:space="0" w:color="auto"/>
                <w:bottom w:val="none" w:sz="0" w:space="0" w:color="auto"/>
                <w:right w:val="none" w:sz="0" w:space="0" w:color="auto"/>
              </w:divBdr>
              <w:divsChild>
                <w:div w:id="1715542982">
                  <w:marLeft w:val="0"/>
                  <w:marRight w:val="0"/>
                  <w:marTop w:val="0"/>
                  <w:marBottom w:val="0"/>
                  <w:divBdr>
                    <w:top w:val="none" w:sz="0" w:space="0" w:color="auto"/>
                    <w:left w:val="none" w:sz="0" w:space="0" w:color="auto"/>
                    <w:bottom w:val="none" w:sz="0" w:space="0" w:color="auto"/>
                    <w:right w:val="none" w:sz="0" w:space="0" w:color="auto"/>
                  </w:divBdr>
                  <w:divsChild>
                    <w:div w:id="1924215434">
                      <w:marLeft w:val="0"/>
                      <w:marRight w:val="0"/>
                      <w:marTop w:val="0"/>
                      <w:marBottom w:val="0"/>
                      <w:divBdr>
                        <w:top w:val="none" w:sz="0" w:space="0" w:color="auto"/>
                        <w:left w:val="none" w:sz="0" w:space="0" w:color="auto"/>
                        <w:bottom w:val="none" w:sz="0" w:space="0" w:color="auto"/>
                        <w:right w:val="none" w:sz="0" w:space="0" w:color="auto"/>
                      </w:divBdr>
                    </w:div>
                  </w:divsChild>
                </w:div>
                <w:div w:id="487525787">
                  <w:marLeft w:val="0"/>
                  <w:marRight w:val="0"/>
                  <w:marTop w:val="0"/>
                  <w:marBottom w:val="0"/>
                  <w:divBdr>
                    <w:top w:val="none" w:sz="0" w:space="0" w:color="auto"/>
                    <w:left w:val="none" w:sz="0" w:space="0" w:color="auto"/>
                    <w:bottom w:val="none" w:sz="0" w:space="0" w:color="auto"/>
                    <w:right w:val="none" w:sz="0" w:space="0" w:color="auto"/>
                  </w:divBdr>
                  <w:divsChild>
                    <w:div w:id="2194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8578">
          <w:marLeft w:val="0"/>
          <w:marRight w:val="630"/>
          <w:marTop w:val="0"/>
          <w:marBottom w:val="0"/>
          <w:divBdr>
            <w:top w:val="none" w:sz="0" w:space="0" w:color="auto"/>
            <w:left w:val="none" w:sz="0" w:space="0" w:color="auto"/>
            <w:bottom w:val="none" w:sz="0" w:space="0" w:color="auto"/>
            <w:right w:val="none" w:sz="0" w:space="0" w:color="auto"/>
          </w:divBdr>
        </w:div>
        <w:div w:id="1974631016">
          <w:marLeft w:val="0"/>
          <w:marRight w:val="0"/>
          <w:marTop w:val="0"/>
          <w:marBottom w:val="0"/>
          <w:divBdr>
            <w:top w:val="none" w:sz="0" w:space="0" w:color="auto"/>
            <w:left w:val="none" w:sz="0" w:space="0" w:color="auto"/>
            <w:bottom w:val="none" w:sz="0" w:space="0" w:color="auto"/>
            <w:right w:val="none" w:sz="0" w:space="0" w:color="auto"/>
          </w:divBdr>
          <w:divsChild>
            <w:div w:id="236675215">
              <w:marLeft w:val="0"/>
              <w:marRight w:val="0"/>
              <w:marTop w:val="0"/>
              <w:marBottom w:val="0"/>
              <w:divBdr>
                <w:top w:val="none" w:sz="0" w:space="0" w:color="auto"/>
                <w:left w:val="none" w:sz="0" w:space="0" w:color="auto"/>
                <w:bottom w:val="none" w:sz="0" w:space="0" w:color="auto"/>
                <w:right w:val="none" w:sz="0" w:space="0" w:color="auto"/>
              </w:divBdr>
              <w:divsChild>
                <w:div w:id="413864703">
                  <w:marLeft w:val="0"/>
                  <w:marRight w:val="0"/>
                  <w:marTop w:val="0"/>
                  <w:marBottom w:val="0"/>
                  <w:divBdr>
                    <w:top w:val="none" w:sz="0" w:space="0" w:color="auto"/>
                    <w:left w:val="none" w:sz="0" w:space="0" w:color="auto"/>
                    <w:bottom w:val="none" w:sz="0" w:space="0" w:color="auto"/>
                    <w:right w:val="none" w:sz="0" w:space="0" w:color="auto"/>
                  </w:divBdr>
                  <w:divsChild>
                    <w:div w:id="590627462">
                      <w:marLeft w:val="0"/>
                      <w:marRight w:val="0"/>
                      <w:marTop w:val="0"/>
                      <w:marBottom w:val="0"/>
                      <w:divBdr>
                        <w:top w:val="none" w:sz="0" w:space="0" w:color="auto"/>
                        <w:left w:val="none" w:sz="0" w:space="0" w:color="auto"/>
                        <w:bottom w:val="none" w:sz="0" w:space="0" w:color="auto"/>
                        <w:right w:val="none" w:sz="0" w:space="0" w:color="auto"/>
                      </w:divBdr>
                    </w:div>
                  </w:divsChild>
                </w:div>
                <w:div w:id="1579754587">
                  <w:marLeft w:val="0"/>
                  <w:marRight w:val="0"/>
                  <w:marTop w:val="0"/>
                  <w:marBottom w:val="0"/>
                  <w:divBdr>
                    <w:top w:val="none" w:sz="0" w:space="0" w:color="auto"/>
                    <w:left w:val="none" w:sz="0" w:space="0" w:color="auto"/>
                    <w:bottom w:val="none" w:sz="0" w:space="0" w:color="auto"/>
                    <w:right w:val="none" w:sz="0" w:space="0" w:color="auto"/>
                  </w:divBdr>
                  <w:divsChild>
                    <w:div w:id="1025717444">
                      <w:marLeft w:val="0"/>
                      <w:marRight w:val="0"/>
                      <w:marTop w:val="0"/>
                      <w:marBottom w:val="0"/>
                      <w:divBdr>
                        <w:top w:val="none" w:sz="0" w:space="0" w:color="auto"/>
                        <w:left w:val="none" w:sz="0" w:space="0" w:color="auto"/>
                        <w:bottom w:val="none" w:sz="0" w:space="0" w:color="auto"/>
                        <w:right w:val="none" w:sz="0" w:space="0" w:color="auto"/>
                      </w:divBdr>
                    </w:div>
                  </w:divsChild>
                </w:div>
                <w:div w:id="2095272763">
                  <w:marLeft w:val="0"/>
                  <w:marRight w:val="0"/>
                  <w:marTop w:val="0"/>
                  <w:marBottom w:val="0"/>
                  <w:divBdr>
                    <w:top w:val="none" w:sz="0" w:space="0" w:color="auto"/>
                    <w:left w:val="none" w:sz="0" w:space="0" w:color="auto"/>
                    <w:bottom w:val="none" w:sz="0" w:space="0" w:color="auto"/>
                    <w:right w:val="none" w:sz="0" w:space="0" w:color="auto"/>
                  </w:divBdr>
                  <w:divsChild>
                    <w:div w:id="1122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5629">
      <w:bodyDiv w:val="1"/>
      <w:marLeft w:val="0"/>
      <w:marRight w:val="0"/>
      <w:marTop w:val="0"/>
      <w:marBottom w:val="0"/>
      <w:divBdr>
        <w:top w:val="none" w:sz="0" w:space="0" w:color="auto"/>
        <w:left w:val="none" w:sz="0" w:space="0" w:color="auto"/>
        <w:bottom w:val="none" w:sz="0" w:space="0" w:color="auto"/>
        <w:right w:val="none" w:sz="0" w:space="0" w:color="auto"/>
      </w:divBdr>
    </w:div>
    <w:div w:id="719131474">
      <w:bodyDiv w:val="1"/>
      <w:marLeft w:val="0"/>
      <w:marRight w:val="0"/>
      <w:marTop w:val="0"/>
      <w:marBottom w:val="0"/>
      <w:divBdr>
        <w:top w:val="none" w:sz="0" w:space="0" w:color="auto"/>
        <w:left w:val="none" w:sz="0" w:space="0" w:color="auto"/>
        <w:bottom w:val="none" w:sz="0" w:space="0" w:color="auto"/>
        <w:right w:val="none" w:sz="0" w:space="0" w:color="auto"/>
      </w:divBdr>
    </w:div>
    <w:div w:id="744185319">
      <w:bodyDiv w:val="1"/>
      <w:marLeft w:val="0"/>
      <w:marRight w:val="0"/>
      <w:marTop w:val="0"/>
      <w:marBottom w:val="0"/>
      <w:divBdr>
        <w:top w:val="none" w:sz="0" w:space="0" w:color="auto"/>
        <w:left w:val="none" w:sz="0" w:space="0" w:color="auto"/>
        <w:bottom w:val="none" w:sz="0" w:space="0" w:color="auto"/>
        <w:right w:val="none" w:sz="0" w:space="0" w:color="auto"/>
      </w:divBdr>
    </w:div>
    <w:div w:id="772483557">
      <w:bodyDiv w:val="1"/>
      <w:marLeft w:val="0"/>
      <w:marRight w:val="0"/>
      <w:marTop w:val="0"/>
      <w:marBottom w:val="0"/>
      <w:divBdr>
        <w:top w:val="none" w:sz="0" w:space="0" w:color="auto"/>
        <w:left w:val="none" w:sz="0" w:space="0" w:color="auto"/>
        <w:bottom w:val="none" w:sz="0" w:space="0" w:color="auto"/>
        <w:right w:val="none" w:sz="0" w:space="0" w:color="auto"/>
      </w:divBdr>
    </w:div>
    <w:div w:id="1147014583">
      <w:bodyDiv w:val="1"/>
      <w:marLeft w:val="0"/>
      <w:marRight w:val="0"/>
      <w:marTop w:val="0"/>
      <w:marBottom w:val="0"/>
      <w:divBdr>
        <w:top w:val="none" w:sz="0" w:space="0" w:color="auto"/>
        <w:left w:val="none" w:sz="0" w:space="0" w:color="auto"/>
        <w:bottom w:val="none" w:sz="0" w:space="0" w:color="auto"/>
        <w:right w:val="none" w:sz="0" w:space="0" w:color="auto"/>
      </w:divBdr>
    </w:div>
    <w:div w:id="1164859412">
      <w:bodyDiv w:val="1"/>
      <w:marLeft w:val="0"/>
      <w:marRight w:val="0"/>
      <w:marTop w:val="0"/>
      <w:marBottom w:val="0"/>
      <w:divBdr>
        <w:top w:val="none" w:sz="0" w:space="0" w:color="auto"/>
        <w:left w:val="none" w:sz="0" w:space="0" w:color="auto"/>
        <w:bottom w:val="none" w:sz="0" w:space="0" w:color="auto"/>
        <w:right w:val="none" w:sz="0" w:space="0" w:color="auto"/>
      </w:divBdr>
    </w:div>
    <w:div w:id="1324578233">
      <w:bodyDiv w:val="1"/>
      <w:marLeft w:val="0"/>
      <w:marRight w:val="0"/>
      <w:marTop w:val="0"/>
      <w:marBottom w:val="0"/>
      <w:divBdr>
        <w:top w:val="none" w:sz="0" w:space="0" w:color="auto"/>
        <w:left w:val="none" w:sz="0" w:space="0" w:color="auto"/>
        <w:bottom w:val="none" w:sz="0" w:space="0" w:color="auto"/>
        <w:right w:val="none" w:sz="0" w:space="0" w:color="auto"/>
      </w:divBdr>
    </w:div>
    <w:div w:id="1371878693">
      <w:bodyDiv w:val="1"/>
      <w:marLeft w:val="0"/>
      <w:marRight w:val="0"/>
      <w:marTop w:val="0"/>
      <w:marBottom w:val="0"/>
      <w:divBdr>
        <w:top w:val="none" w:sz="0" w:space="0" w:color="auto"/>
        <w:left w:val="none" w:sz="0" w:space="0" w:color="auto"/>
        <w:bottom w:val="none" w:sz="0" w:space="0" w:color="auto"/>
        <w:right w:val="none" w:sz="0" w:space="0" w:color="auto"/>
      </w:divBdr>
    </w:div>
    <w:div w:id="1667053826">
      <w:bodyDiv w:val="1"/>
      <w:marLeft w:val="0"/>
      <w:marRight w:val="0"/>
      <w:marTop w:val="0"/>
      <w:marBottom w:val="0"/>
      <w:divBdr>
        <w:top w:val="none" w:sz="0" w:space="0" w:color="auto"/>
        <w:left w:val="none" w:sz="0" w:space="0" w:color="auto"/>
        <w:bottom w:val="none" w:sz="0" w:space="0" w:color="auto"/>
        <w:right w:val="none" w:sz="0" w:space="0" w:color="auto"/>
      </w:divBdr>
    </w:div>
    <w:div w:id="1768691510">
      <w:bodyDiv w:val="1"/>
      <w:marLeft w:val="0"/>
      <w:marRight w:val="0"/>
      <w:marTop w:val="0"/>
      <w:marBottom w:val="0"/>
      <w:divBdr>
        <w:top w:val="none" w:sz="0" w:space="0" w:color="auto"/>
        <w:left w:val="none" w:sz="0" w:space="0" w:color="auto"/>
        <w:bottom w:val="none" w:sz="0" w:space="0" w:color="auto"/>
        <w:right w:val="none" w:sz="0" w:space="0" w:color="auto"/>
      </w:divBdr>
      <w:divsChild>
        <w:div w:id="1014189307">
          <w:marLeft w:val="0"/>
          <w:marRight w:val="630"/>
          <w:marTop w:val="0"/>
          <w:marBottom w:val="0"/>
          <w:divBdr>
            <w:top w:val="none" w:sz="0" w:space="0" w:color="auto"/>
            <w:left w:val="none" w:sz="0" w:space="0" w:color="auto"/>
            <w:bottom w:val="none" w:sz="0" w:space="0" w:color="auto"/>
            <w:right w:val="none" w:sz="0" w:space="0" w:color="auto"/>
          </w:divBdr>
        </w:div>
        <w:div w:id="1603757112">
          <w:marLeft w:val="0"/>
          <w:marRight w:val="0"/>
          <w:marTop w:val="0"/>
          <w:marBottom w:val="0"/>
          <w:divBdr>
            <w:top w:val="none" w:sz="0" w:space="0" w:color="auto"/>
            <w:left w:val="none" w:sz="0" w:space="0" w:color="auto"/>
            <w:bottom w:val="none" w:sz="0" w:space="0" w:color="auto"/>
            <w:right w:val="none" w:sz="0" w:space="0" w:color="auto"/>
          </w:divBdr>
          <w:divsChild>
            <w:div w:id="1482313589">
              <w:marLeft w:val="0"/>
              <w:marRight w:val="0"/>
              <w:marTop w:val="0"/>
              <w:marBottom w:val="0"/>
              <w:divBdr>
                <w:top w:val="none" w:sz="0" w:space="0" w:color="auto"/>
                <w:left w:val="none" w:sz="0" w:space="0" w:color="auto"/>
                <w:bottom w:val="none" w:sz="0" w:space="0" w:color="auto"/>
                <w:right w:val="none" w:sz="0" w:space="0" w:color="auto"/>
              </w:divBdr>
              <w:divsChild>
                <w:div w:id="1967420449">
                  <w:marLeft w:val="0"/>
                  <w:marRight w:val="0"/>
                  <w:marTop w:val="0"/>
                  <w:marBottom w:val="0"/>
                  <w:divBdr>
                    <w:top w:val="none" w:sz="0" w:space="0" w:color="auto"/>
                    <w:left w:val="none" w:sz="0" w:space="0" w:color="auto"/>
                    <w:bottom w:val="none" w:sz="0" w:space="0" w:color="auto"/>
                    <w:right w:val="none" w:sz="0" w:space="0" w:color="auto"/>
                  </w:divBdr>
                  <w:divsChild>
                    <w:div w:id="1166087783">
                      <w:marLeft w:val="0"/>
                      <w:marRight w:val="0"/>
                      <w:marTop w:val="0"/>
                      <w:marBottom w:val="0"/>
                      <w:divBdr>
                        <w:top w:val="none" w:sz="0" w:space="0" w:color="auto"/>
                        <w:left w:val="none" w:sz="0" w:space="0" w:color="auto"/>
                        <w:bottom w:val="none" w:sz="0" w:space="0" w:color="auto"/>
                        <w:right w:val="none" w:sz="0" w:space="0" w:color="auto"/>
                      </w:divBdr>
                    </w:div>
                  </w:divsChild>
                </w:div>
                <w:div w:id="337076979">
                  <w:marLeft w:val="0"/>
                  <w:marRight w:val="0"/>
                  <w:marTop w:val="0"/>
                  <w:marBottom w:val="0"/>
                  <w:divBdr>
                    <w:top w:val="none" w:sz="0" w:space="0" w:color="auto"/>
                    <w:left w:val="none" w:sz="0" w:space="0" w:color="auto"/>
                    <w:bottom w:val="none" w:sz="0" w:space="0" w:color="auto"/>
                    <w:right w:val="none" w:sz="0" w:space="0" w:color="auto"/>
                  </w:divBdr>
                  <w:divsChild>
                    <w:div w:id="1279145371">
                      <w:marLeft w:val="0"/>
                      <w:marRight w:val="0"/>
                      <w:marTop w:val="0"/>
                      <w:marBottom w:val="0"/>
                      <w:divBdr>
                        <w:top w:val="none" w:sz="0" w:space="0" w:color="auto"/>
                        <w:left w:val="none" w:sz="0" w:space="0" w:color="auto"/>
                        <w:bottom w:val="none" w:sz="0" w:space="0" w:color="auto"/>
                        <w:right w:val="none" w:sz="0" w:space="0" w:color="auto"/>
                      </w:divBdr>
                    </w:div>
                  </w:divsChild>
                </w:div>
                <w:div w:id="60837954">
                  <w:marLeft w:val="0"/>
                  <w:marRight w:val="0"/>
                  <w:marTop w:val="0"/>
                  <w:marBottom w:val="0"/>
                  <w:divBdr>
                    <w:top w:val="none" w:sz="0" w:space="0" w:color="auto"/>
                    <w:left w:val="none" w:sz="0" w:space="0" w:color="auto"/>
                    <w:bottom w:val="none" w:sz="0" w:space="0" w:color="auto"/>
                    <w:right w:val="none" w:sz="0" w:space="0" w:color="auto"/>
                  </w:divBdr>
                  <w:divsChild>
                    <w:div w:id="687677312">
                      <w:marLeft w:val="0"/>
                      <w:marRight w:val="0"/>
                      <w:marTop w:val="0"/>
                      <w:marBottom w:val="0"/>
                      <w:divBdr>
                        <w:top w:val="none" w:sz="0" w:space="0" w:color="auto"/>
                        <w:left w:val="none" w:sz="0" w:space="0" w:color="auto"/>
                        <w:bottom w:val="none" w:sz="0" w:space="0" w:color="auto"/>
                        <w:right w:val="none" w:sz="0" w:space="0" w:color="auto"/>
                      </w:divBdr>
                    </w:div>
                  </w:divsChild>
                </w:div>
                <w:div w:id="709036390">
                  <w:marLeft w:val="0"/>
                  <w:marRight w:val="0"/>
                  <w:marTop w:val="0"/>
                  <w:marBottom w:val="0"/>
                  <w:divBdr>
                    <w:top w:val="none" w:sz="0" w:space="0" w:color="auto"/>
                    <w:left w:val="none" w:sz="0" w:space="0" w:color="auto"/>
                    <w:bottom w:val="none" w:sz="0" w:space="0" w:color="auto"/>
                    <w:right w:val="none" w:sz="0" w:space="0" w:color="auto"/>
                  </w:divBdr>
                  <w:divsChild>
                    <w:div w:id="260994331">
                      <w:marLeft w:val="0"/>
                      <w:marRight w:val="0"/>
                      <w:marTop w:val="0"/>
                      <w:marBottom w:val="0"/>
                      <w:divBdr>
                        <w:top w:val="none" w:sz="0" w:space="0" w:color="auto"/>
                        <w:left w:val="none" w:sz="0" w:space="0" w:color="auto"/>
                        <w:bottom w:val="none" w:sz="0" w:space="0" w:color="auto"/>
                        <w:right w:val="none" w:sz="0" w:space="0" w:color="auto"/>
                      </w:divBdr>
                    </w:div>
                  </w:divsChild>
                </w:div>
                <w:div w:id="101923623">
                  <w:marLeft w:val="0"/>
                  <w:marRight w:val="0"/>
                  <w:marTop w:val="0"/>
                  <w:marBottom w:val="0"/>
                  <w:divBdr>
                    <w:top w:val="none" w:sz="0" w:space="0" w:color="auto"/>
                    <w:left w:val="none" w:sz="0" w:space="0" w:color="auto"/>
                    <w:bottom w:val="none" w:sz="0" w:space="0" w:color="auto"/>
                    <w:right w:val="none" w:sz="0" w:space="0" w:color="auto"/>
                  </w:divBdr>
                  <w:divsChild>
                    <w:div w:id="1884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3441">
          <w:marLeft w:val="0"/>
          <w:marRight w:val="630"/>
          <w:marTop w:val="0"/>
          <w:marBottom w:val="0"/>
          <w:divBdr>
            <w:top w:val="none" w:sz="0" w:space="0" w:color="auto"/>
            <w:left w:val="none" w:sz="0" w:space="0" w:color="auto"/>
            <w:bottom w:val="none" w:sz="0" w:space="0" w:color="auto"/>
            <w:right w:val="none" w:sz="0" w:space="0" w:color="auto"/>
          </w:divBdr>
        </w:div>
        <w:div w:id="1293169764">
          <w:marLeft w:val="0"/>
          <w:marRight w:val="0"/>
          <w:marTop w:val="0"/>
          <w:marBottom w:val="0"/>
          <w:divBdr>
            <w:top w:val="none" w:sz="0" w:space="0" w:color="auto"/>
            <w:left w:val="none" w:sz="0" w:space="0" w:color="auto"/>
            <w:bottom w:val="none" w:sz="0" w:space="0" w:color="auto"/>
            <w:right w:val="none" w:sz="0" w:space="0" w:color="auto"/>
          </w:divBdr>
          <w:divsChild>
            <w:div w:id="1914466707">
              <w:marLeft w:val="0"/>
              <w:marRight w:val="0"/>
              <w:marTop w:val="0"/>
              <w:marBottom w:val="0"/>
              <w:divBdr>
                <w:top w:val="none" w:sz="0" w:space="0" w:color="auto"/>
                <w:left w:val="none" w:sz="0" w:space="0" w:color="auto"/>
                <w:bottom w:val="none" w:sz="0" w:space="0" w:color="auto"/>
                <w:right w:val="none" w:sz="0" w:space="0" w:color="auto"/>
              </w:divBdr>
              <w:divsChild>
                <w:div w:id="1478644865">
                  <w:marLeft w:val="0"/>
                  <w:marRight w:val="0"/>
                  <w:marTop w:val="0"/>
                  <w:marBottom w:val="0"/>
                  <w:divBdr>
                    <w:top w:val="none" w:sz="0" w:space="0" w:color="auto"/>
                    <w:left w:val="none" w:sz="0" w:space="0" w:color="auto"/>
                    <w:bottom w:val="none" w:sz="0" w:space="0" w:color="auto"/>
                    <w:right w:val="none" w:sz="0" w:space="0" w:color="auto"/>
                  </w:divBdr>
                  <w:divsChild>
                    <w:div w:id="1710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9824">
          <w:marLeft w:val="0"/>
          <w:marRight w:val="630"/>
          <w:marTop w:val="0"/>
          <w:marBottom w:val="0"/>
          <w:divBdr>
            <w:top w:val="none" w:sz="0" w:space="0" w:color="auto"/>
            <w:left w:val="none" w:sz="0" w:space="0" w:color="auto"/>
            <w:bottom w:val="none" w:sz="0" w:space="0" w:color="auto"/>
            <w:right w:val="none" w:sz="0" w:space="0" w:color="auto"/>
          </w:divBdr>
        </w:div>
        <w:div w:id="909190255">
          <w:marLeft w:val="0"/>
          <w:marRight w:val="0"/>
          <w:marTop w:val="0"/>
          <w:marBottom w:val="0"/>
          <w:divBdr>
            <w:top w:val="none" w:sz="0" w:space="0" w:color="auto"/>
            <w:left w:val="none" w:sz="0" w:space="0" w:color="auto"/>
            <w:bottom w:val="none" w:sz="0" w:space="0" w:color="auto"/>
            <w:right w:val="none" w:sz="0" w:space="0" w:color="auto"/>
          </w:divBdr>
          <w:divsChild>
            <w:div w:id="1628000827">
              <w:marLeft w:val="0"/>
              <w:marRight w:val="0"/>
              <w:marTop w:val="0"/>
              <w:marBottom w:val="0"/>
              <w:divBdr>
                <w:top w:val="none" w:sz="0" w:space="0" w:color="auto"/>
                <w:left w:val="none" w:sz="0" w:space="0" w:color="auto"/>
                <w:bottom w:val="none" w:sz="0" w:space="0" w:color="auto"/>
                <w:right w:val="none" w:sz="0" w:space="0" w:color="auto"/>
              </w:divBdr>
              <w:divsChild>
                <w:div w:id="1091976199">
                  <w:marLeft w:val="0"/>
                  <w:marRight w:val="0"/>
                  <w:marTop w:val="0"/>
                  <w:marBottom w:val="0"/>
                  <w:divBdr>
                    <w:top w:val="none" w:sz="0" w:space="0" w:color="auto"/>
                    <w:left w:val="none" w:sz="0" w:space="0" w:color="auto"/>
                    <w:bottom w:val="none" w:sz="0" w:space="0" w:color="auto"/>
                    <w:right w:val="none" w:sz="0" w:space="0" w:color="auto"/>
                  </w:divBdr>
                  <w:divsChild>
                    <w:div w:id="348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1763">
          <w:marLeft w:val="0"/>
          <w:marRight w:val="630"/>
          <w:marTop w:val="0"/>
          <w:marBottom w:val="0"/>
          <w:divBdr>
            <w:top w:val="none" w:sz="0" w:space="0" w:color="auto"/>
            <w:left w:val="none" w:sz="0" w:space="0" w:color="auto"/>
            <w:bottom w:val="none" w:sz="0" w:space="0" w:color="auto"/>
            <w:right w:val="none" w:sz="0" w:space="0" w:color="auto"/>
          </w:divBdr>
        </w:div>
        <w:div w:id="749039846">
          <w:marLeft w:val="0"/>
          <w:marRight w:val="0"/>
          <w:marTop w:val="0"/>
          <w:marBottom w:val="0"/>
          <w:divBdr>
            <w:top w:val="none" w:sz="0" w:space="0" w:color="auto"/>
            <w:left w:val="none" w:sz="0" w:space="0" w:color="auto"/>
            <w:bottom w:val="none" w:sz="0" w:space="0" w:color="auto"/>
            <w:right w:val="none" w:sz="0" w:space="0" w:color="auto"/>
          </w:divBdr>
          <w:divsChild>
            <w:div w:id="436750322">
              <w:marLeft w:val="0"/>
              <w:marRight w:val="0"/>
              <w:marTop w:val="0"/>
              <w:marBottom w:val="0"/>
              <w:divBdr>
                <w:top w:val="none" w:sz="0" w:space="0" w:color="auto"/>
                <w:left w:val="none" w:sz="0" w:space="0" w:color="auto"/>
                <w:bottom w:val="none" w:sz="0" w:space="0" w:color="auto"/>
                <w:right w:val="none" w:sz="0" w:space="0" w:color="auto"/>
              </w:divBdr>
              <w:divsChild>
                <w:div w:id="1890418037">
                  <w:marLeft w:val="0"/>
                  <w:marRight w:val="0"/>
                  <w:marTop w:val="0"/>
                  <w:marBottom w:val="0"/>
                  <w:divBdr>
                    <w:top w:val="none" w:sz="0" w:space="0" w:color="auto"/>
                    <w:left w:val="none" w:sz="0" w:space="0" w:color="auto"/>
                    <w:bottom w:val="none" w:sz="0" w:space="0" w:color="auto"/>
                    <w:right w:val="none" w:sz="0" w:space="0" w:color="auto"/>
                  </w:divBdr>
                  <w:divsChild>
                    <w:div w:id="5119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3476">
          <w:marLeft w:val="0"/>
          <w:marRight w:val="630"/>
          <w:marTop w:val="0"/>
          <w:marBottom w:val="0"/>
          <w:divBdr>
            <w:top w:val="none" w:sz="0" w:space="0" w:color="auto"/>
            <w:left w:val="none" w:sz="0" w:space="0" w:color="auto"/>
            <w:bottom w:val="none" w:sz="0" w:space="0" w:color="auto"/>
            <w:right w:val="none" w:sz="0" w:space="0" w:color="auto"/>
          </w:divBdr>
        </w:div>
        <w:div w:id="1298531087">
          <w:marLeft w:val="0"/>
          <w:marRight w:val="0"/>
          <w:marTop w:val="0"/>
          <w:marBottom w:val="0"/>
          <w:divBdr>
            <w:top w:val="none" w:sz="0" w:space="0" w:color="auto"/>
            <w:left w:val="none" w:sz="0" w:space="0" w:color="auto"/>
            <w:bottom w:val="none" w:sz="0" w:space="0" w:color="auto"/>
            <w:right w:val="none" w:sz="0" w:space="0" w:color="auto"/>
          </w:divBdr>
          <w:divsChild>
            <w:div w:id="1006714302">
              <w:marLeft w:val="0"/>
              <w:marRight w:val="0"/>
              <w:marTop w:val="0"/>
              <w:marBottom w:val="0"/>
              <w:divBdr>
                <w:top w:val="none" w:sz="0" w:space="0" w:color="auto"/>
                <w:left w:val="none" w:sz="0" w:space="0" w:color="auto"/>
                <w:bottom w:val="none" w:sz="0" w:space="0" w:color="auto"/>
                <w:right w:val="none" w:sz="0" w:space="0" w:color="auto"/>
              </w:divBdr>
              <w:divsChild>
                <w:div w:id="1942297790">
                  <w:marLeft w:val="0"/>
                  <w:marRight w:val="0"/>
                  <w:marTop w:val="0"/>
                  <w:marBottom w:val="0"/>
                  <w:divBdr>
                    <w:top w:val="none" w:sz="0" w:space="0" w:color="auto"/>
                    <w:left w:val="none" w:sz="0" w:space="0" w:color="auto"/>
                    <w:bottom w:val="none" w:sz="0" w:space="0" w:color="auto"/>
                    <w:right w:val="none" w:sz="0" w:space="0" w:color="auto"/>
                  </w:divBdr>
                  <w:divsChild>
                    <w:div w:id="1356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7218">
          <w:marLeft w:val="0"/>
          <w:marRight w:val="630"/>
          <w:marTop w:val="0"/>
          <w:marBottom w:val="0"/>
          <w:divBdr>
            <w:top w:val="none" w:sz="0" w:space="0" w:color="auto"/>
            <w:left w:val="none" w:sz="0" w:space="0" w:color="auto"/>
            <w:bottom w:val="none" w:sz="0" w:space="0" w:color="auto"/>
            <w:right w:val="none" w:sz="0" w:space="0" w:color="auto"/>
          </w:divBdr>
        </w:div>
        <w:div w:id="616835187">
          <w:marLeft w:val="0"/>
          <w:marRight w:val="0"/>
          <w:marTop w:val="0"/>
          <w:marBottom w:val="0"/>
          <w:divBdr>
            <w:top w:val="none" w:sz="0" w:space="0" w:color="auto"/>
            <w:left w:val="none" w:sz="0" w:space="0" w:color="auto"/>
            <w:bottom w:val="none" w:sz="0" w:space="0" w:color="auto"/>
            <w:right w:val="none" w:sz="0" w:space="0" w:color="auto"/>
          </w:divBdr>
          <w:divsChild>
            <w:div w:id="2048941404">
              <w:marLeft w:val="0"/>
              <w:marRight w:val="0"/>
              <w:marTop w:val="0"/>
              <w:marBottom w:val="0"/>
              <w:divBdr>
                <w:top w:val="none" w:sz="0" w:space="0" w:color="auto"/>
                <w:left w:val="none" w:sz="0" w:space="0" w:color="auto"/>
                <w:bottom w:val="none" w:sz="0" w:space="0" w:color="auto"/>
                <w:right w:val="none" w:sz="0" w:space="0" w:color="auto"/>
              </w:divBdr>
              <w:divsChild>
                <w:div w:id="575819432">
                  <w:marLeft w:val="0"/>
                  <w:marRight w:val="0"/>
                  <w:marTop w:val="0"/>
                  <w:marBottom w:val="0"/>
                  <w:divBdr>
                    <w:top w:val="none" w:sz="0" w:space="0" w:color="auto"/>
                    <w:left w:val="none" w:sz="0" w:space="0" w:color="auto"/>
                    <w:bottom w:val="none" w:sz="0" w:space="0" w:color="auto"/>
                    <w:right w:val="none" w:sz="0" w:space="0" w:color="auto"/>
                  </w:divBdr>
                  <w:divsChild>
                    <w:div w:id="780880965">
                      <w:marLeft w:val="0"/>
                      <w:marRight w:val="0"/>
                      <w:marTop w:val="0"/>
                      <w:marBottom w:val="0"/>
                      <w:divBdr>
                        <w:top w:val="none" w:sz="0" w:space="0" w:color="auto"/>
                        <w:left w:val="none" w:sz="0" w:space="0" w:color="auto"/>
                        <w:bottom w:val="none" w:sz="0" w:space="0" w:color="auto"/>
                        <w:right w:val="none" w:sz="0" w:space="0" w:color="auto"/>
                      </w:divBdr>
                    </w:div>
                  </w:divsChild>
                </w:div>
                <w:div w:id="1039285462">
                  <w:marLeft w:val="0"/>
                  <w:marRight w:val="0"/>
                  <w:marTop w:val="0"/>
                  <w:marBottom w:val="0"/>
                  <w:divBdr>
                    <w:top w:val="none" w:sz="0" w:space="0" w:color="auto"/>
                    <w:left w:val="none" w:sz="0" w:space="0" w:color="auto"/>
                    <w:bottom w:val="none" w:sz="0" w:space="0" w:color="auto"/>
                    <w:right w:val="none" w:sz="0" w:space="0" w:color="auto"/>
                  </w:divBdr>
                  <w:divsChild>
                    <w:div w:id="6195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0470">
          <w:marLeft w:val="0"/>
          <w:marRight w:val="630"/>
          <w:marTop w:val="0"/>
          <w:marBottom w:val="0"/>
          <w:divBdr>
            <w:top w:val="none" w:sz="0" w:space="0" w:color="auto"/>
            <w:left w:val="none" w:sz="0" w:space="0" w:color="auto"/>
            <w:bottom w:val="none" w:sz="0" w:space="0" w:color="auto"/>
            <w:right w:val="none" w:sz="0" w:space="0" w:color="auto"/>
          </w:divBdr>
        </w:div>
        <w:div w:id="294988632">
          <w:marLeft w:val="0"/>
          <w:marRight w:val="0"/>
          <w:marTop w:val="0"/>
          <w:marBottom w:val="0"/>
          <w:divBdr>
            <w:top w:val="none" w:sz="0" w:space="0" w:color="auto"/>
            <w:left w:val="none" w:sz="0" w:space="0" w:color="auto"/>
            <w:bottom w:val="none" w:sz="0" w:space="0" w:color="auto"/>
            <w:right w:val="none" w:sz="0" w:space="0" w:color="auto"/>
          </w:divBdr>
          <w:divsChild>
            <w:div w:id="82117242">
              <w:marLeft w:val="0"/>
              <w:marRight w:val="0"/>
              <w:marTop w:val="0"/>
              <w:marBottom w:val="0"/>
              <w:divBdr>
                <w:top w:val="none" w:sz="0" w:space="0" w:color="auto"/>
                <w:left w:val="none" w:sz="0" w:space="0" w:color="auto"/>
                <w:bottom w:val="none" w:sz="0" w:space="0" w:color="auto"/>
                <w:right w:val="none" w:sz="0" w:space="0" w:color="auto"/>
              </w:divBdr>
              <w:divsChild>
                <w:div w:id="444469098">
                  <w:marLeft w:val="0"/>
                  <w:marRight w:val="0"/>
                  <w:marTop w:val="0"/>
                  <w:marBottom w:val="0"/>
                  <w:divBdr>
                    <w:top w:val="none" w:sz="0" w:space="0" w:color="auto"/>
                    <w:left w:val="none" w:sz="0" w:space="0" w:color="auto"/>
                    <w:bottom w:val="none" w:sz="0" w:space="0" w:color="auto"/>
                    <w:right w:val="none" w:sz="0" w:space="0" w:color="auto"/>
                  </w:divBdr>
                  <w:divsChild>
                    <w:div w:id="225265750">
                      <w:marLeft w:val="0"/>
                      <w:marRight w:val="0"/>
                      <w:marTop w:val="0"/>
                      <w:marBottom w:val="0"/>
                      <w:divBdr>
                        <w:top w:val="none" w:sz="0" w:space="0" w:color="auto"/>
                        <w:left w:val="none" w:sz="0" w:space="0" w:color="auto"/>
                        <w:bottom w:val="none" w:sz="0" w:space="0" w:color="auto"/>
                        <w:right w:val="none" w:sz="0" w:space="0" w:color="auto"/>
                      </w:divBdr>
                    </w:div>
                  </w:divsChild>
                </w:div>
                <w:div w:id="990207168">
                  <w:marLeft w:val="0"/>
                  <w:marRight w:val="0"/>
                  <w:marTop w:val="0"/>
                  <w:marBottom w:val="0"/>
                  <w:divBdr>
                    <w:top w:val="none" w:sz="0" w:space="0" w:color="auto"/>
                    <w:left w:val="none" w:sz="0" w:space="0" w:color="auto"/>
                    <w:bottom w:val="none" w:sz="0" w:space="0" w:color="auto"/>
                    <w:right w:val="none" w:sz="0" w:space="0" w:color="auto"/>
                  </w:divBdr>
                  <w:divsChild>
                    <w:div w:id="1649283458">
                      <w:marLeft w:val="0"/>
                      <w:marRight w:val="0"/>
                      <w:marTop w:val="0"/>
                      <w:marBottom w:val="0"/>
                      <w:divBdr>
                        <w:top w:val="none" w:sz="0" w:space="0" w:color="auto"/>
                        <w:left w:val="none" w:sz="0" w:space="0" w:color="auto"/>
                        <w:bottom w:val="none" w:sz="0" w:space="0" w:color="auto"/>
                        <w:right w:val="none" w:sz="0" w:space="0" w:color="auto"/>
                      </w:divBdr>
                    </w:div>
                  </w:divsChild>
                </w:div>
                <w:div w:id="2062246605">
                  <w:marLeft w:val="0"/>
                  <w:marRight w:val="0"/>
                  <w:marTop w:val="0"/>
                  <w:marBottom w:val="0"/>
                  <w:divBdr>
                    <w:top w:val="none" w:sz="0" w:space="0" w:color="auto"/>
                    <w:left w:val="none" w:sz="0" w:space="0" w:color="auto"/>
                    <w:bottom w:val="none" w:sz="0" w:space="0" w:color="auto"/>
                    <w:right w:val="none" w:sz="0" w:space="0" w:color="auto"/>
                  </w:divBdr>
                  <w:divsChild>
                    <w:div w:id="14605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7446">
      <w:bodyDiv w:val="1"/>
      <w:marLeft w:val="0"/>
      <w:marRight w:val="0"/>
      <w:marTop w:val="0"/>
      <w:marBottom w:val="0"/>
      <w:divBdr>
        <w:top w:val="none" w:sz="0" w:space="0" w:color="auto"/>
        <w:left w:val="none" w:sz="0" w:space="0" w:color="auto"/>
        <w:bottom w:val="none" w:sz="0" w:space="0" w:color="auto"/>
        <w:right w:val="none" w:sz="0" w:space="0" w:color="auto"/>
      </w:divBdr>
    </w:div>
    <w:div w:id="1896744329">
      <w:bodyDiv w:val="1"/>
      <w:marLeft w:val="0"/>
      <w:marRight w:val="0"/>
      <w:marTop w:val="0"/>
      <w:marBottom w:val="0"/>
      <w:divBdr>
        <w:top w:val="none" w:sz="0" w:space="0" w:color="auto"/>
        <w:left w:val="none" w:sz="0" w:space="0" w:color="auto"/>
        <w:bottom w:val="none" w:sz="0" w:space="0" w:color="auto"/>
        <w:right w:val="none" w:sz="0" w:space="0" w:color="auto"/>
      </w:divBdr>
    </w:div>
    <w:div w:id="207384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Lock'n'Charge Technologies</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Kuluvar</dc:creator>
  <cp:keywords/>
  <dc:description/>
  <cp:lastModifiedBy>Vlad Vasilciuc</cp:lastModifiedBy>
  <cp:revision>18</cp:revision>
  <dcterms:created xsi:type="dcterms:W3CDTF">2014-07-16T16:36:00Z</dcterms:created>
  <dcterms:modified xsi:type="dcterms:W3CDTF">2014-08-21T02:47:00Z</dcterms:modified>
</cp:coreProperties>
</file>